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900" w:rsidRPr="00663B06" w:rsidRDefault="000765D0" w:rsidP="00CE43C2">
      <w:pPr>
        <w:jc w:val="both"/>
        <w:rPr>
          <w:rFonts w:ascii="Times New Roman" w:hAnsi="Times New Roman" w:cs="Times New Roman"/>
          <w:b/>
          <w:color w:val="1D1D1B"/>
          <w:sz w:val="32"/>
          <w:szCs w:val="32"/>
          <w:shd w:val="clear" w:color="auto" w:fill="FFFFFF"/>
          <w:lang w:val="uk-UA"/>
        </w:rPr>
      </w:pPr>
      <w:proofErr w:type="spellStart"/>
      <w:r>
        <w:rPr>
          <w:rFonts w:ascii="Times New Roman" w:hAnsi="Times New Roman" w:cs="Times New Roman"/>
          <w:b/>
          <w:color w:val="1D1D1B"/>
          <w:sz w:val="32"/>
          <w:szCs w:val="32"/>
          <w:shd w:val="clear" w:color="auto" w:fill="FFFFFF"/>
          <w:lang w:val="uk-UA"/>
        </w:rPr>
        <w:t>Бартко</w:t>
      </w:r>
      <w:proofErr w:type="spellEnd"/>
      <w:r>
        <w:rPr>
          <w:rFonts w:ascii="Times New Roman" w:hAnsi="Times New Roman" w:cs="Times New Roman"/>
          <w:b/>
          <w:color w:val="1D1D1B"/>
          <w:sz w:val="32"/>
          <w:szCs w:val="32"/>
          <w:shd w:val="clear" w:color="auto" w:fill="FFFFFF"/>
          <w:lang w:val="uk-UA"/>
        </w:rPr>
        <w:t xml:space="preserve"> В.В</w:t>
      </w:r>
      <w:r w:rsidR="00843263">
        <w:rPr>
          <w:rFonts w:ascii="Times New Roman" w:hAnsi="Times New Roman" w:cs="Times New Roman"/>
          <w:b/>
          <w:color w:val="1D1D1B"/>
          <w:sz w:val="32"/>
          <w:szCs w:val="32"/>
          <w:shd w:val="clear" w:color="auto" w:fill="FFFFFF"/>
          <w:lang w:val="uk-UA"/>
        </w:rPr>
        <w:t>.</w:t>
      </w:r>
      <w:r w:rsidR="00DE51AE">
        <w:rPr>
          <w:rFonts w:ascii="Times New Roman" w:hAnsi="Times New Roman" w:cs="Times New Roman"/>
          <w:b/>
          <w:color w:val="1D1D1B"/>
          <w:sz w:val="32"/>
          <w:szCs w:val="32"/>
          <w:shd w:val="clear" w:color="auto" w:fill="FFFFFF"/>
          <w:lang w:val="uk-UA"/>
        </w:rPr>
        <w:t xml:space="preserve"> </w:t>
      </w:r>
      <w:r w:rsidR="00B34900" w:rsidRPr="00663B06">
        <w:rPr>
          <w:rFonts w:ascii="Times New Roman" w:hAnsi="Times New Roman" w:cs="Times New Roman"/>
          <w:b/>
          <w:color w:val="1D1D1B"/>
          <w:sz w:val="32"/>
          <w:szCs w:val="32"/>
          <w:shd w:val="clear" w:color="auto" w:fill="FFFFFF"/>
          <w:lang w:val="uk-UA"/>
        </w:rPr>
        <w:t>- Інформація щодо проведення перевірки, передбаченої Законом України "Про очищення влади"</w:t>
      </w:r>
    </w:p>
    <w:p w:rsidR="00B34900" w:rsidRPr="00C81600" w:rsidRDefault="00B34900" w:rsidP="00B34900">
      <w:pPr>
        <w:jc w:val="both"/>
        <w:rPr>
          <w:rFonts w:ascii="Times New Roman" w:hAnsi="Times New Roman" w:cs="Times New Roman"/>
          <w:color w:val="1D1D1B"/>
          <w:sz w:val="32"/>
          <w:szCs w:val="32"/>
          <w:shd w:val="clear" w:color="auto" w:fill="FFFFFF"/>
          <w:lang w:val="uk-UA"/>
        </w:rPr>
      </w:pPr>
    </w:p>
    <w:p w:rsidR="00B34900" w:rsidRPr="00C81600" w:rsidRDefault="00B34900" w:rsidP="00B34900">
      <w:pPr>
        <w:shd w:val="clear" w:color="auto" w:fill="FFFFFF"/>
        <w:spacing w:after="0" w:line="405" w:lineRule="atLeast"/>
        <w:jc w:val="both"/>
        <w:textAlignment w:val="baseline"/>
        <w:rPr>
          <w:rFonts w:ascii="Times New Roman" w:eastAsia="Times New Roman" w:hAnsi="Times New Roman" w:cs="Times New Roman"/>
          <w:color w:val="1D1D1B"/>
          <w:sz w:val="32"/>
          <w:szCs w:val="32"/>
          <w:lang w:val="uk-UA"/>
        </w:rPr>
      </w:pPr>
      <w:r>
        <w:rPr>
          <w:rFonts w:ascii="Times New Roman" w:eastAsia="Times New Roman" w:hAnsi="Times New Roman" w:cs="Times New Roman"/>
          <w:color w:val="1D1D1B"/>
          <w:sz w:val="32"/>
          <w:szCs w:val="32"/>
          <w:lang w:val="uk-UA"/>
        </w:rPr>
        <w:t xml:space="preserve">        </w:t>
      </w:r>
      <w:r w:rsidRPr="00C81600">
        <w:rPr>
          <w:rFonts w:ascii="Times New Roman" w:eastAsia="Times New Roman" w:hAnsi="Times New Roman" w:cs="Times New Roman"/>
          <w:color w:val="1D1D1B"/>
          <w:sz w:val="32"/>
          <w:szCs w:val="32"/>
          <w:lang w:val="uk-UA"/>
        </w:rPr>
        <w:t>Законом України </w:t>
      </w:r>
      <w:hyperlink r:id="rId5" w:history="1">
        <w:r w:rsidRPr="00C81600">
          <w:rPr>
            <w:rFonts w:ascii="Times New Roman" w:eastAsia="Times New Roman" w:hAnsi="Times New Roman" w:cs="Times New Roman"/>
            <w:color w:val="2D5CA6"/>
            <w:sz w:val="32"/>
            <w:szCs w:val="32"/>
            <w:u w:val="single"/>
            <w:bdr w:val="none" w:sz="0" w:space="0" w:color="auto" w:frame="1"/>
            <w:lang w:val="uk-UA"/>
          </w:rPr>
          <w:t>«Про очищення влади»</w:t>
        </w:r>
      </w:hyperlink>
      <w:r w:rsidRPr="00C81600">
        <w:rPr>
          <w:rFonts w:ascii="Times New Roman" w:eastAsia="Times New Roman" w:hAnsi="Times New Roman" w:cs="Times New Roman"/>
          <w:color w:val="1D1D1B"/>
          <w:sz w:val="32"/>
          <w:szCs w:val="32"/>
          <w:lang w:val="uk-UA"/>
        </w:rPr>
        <w:t> передбачено проведення перевірки достовірності відомостей щодо  застосування заборон, передбачених частинами третьою і четвертою статті 1  Закону України «Про очищення влади», поданих особами,  які обіймають відповідні посади чи претендують на зайняття таких посад.  Порядок проведення такої перевірки та перелік органів, що її проводять,  затверджено постановою Кабінету Міністрів України від 16 жовтня № 563 </w:t>
      </w:r>
      <w:hyperlink r:id="rId6" w:history="1">
        <w:r w:rsidRPr="00C81600">
          <w:rPr>
            <w:rFonts w:ascii="Times New Roman" w:eastAsia="Times New Roman" w:hAnsi="Times New Roman" w:cs="Times New Roman"/>
            <w:color w:val="2D5CA6"/>
            <w:sz w:val="32"/>
            <w:szCs w:val="32"/>
            <w:u w:val="single"/>
            <w:bdr w:val="none" w:sz="0" w:space="0" w:color="auto" w:frame="1"/>
            <w:lang w:val="uk-UA"/>
          </w:rPr>
          <w:t>«Деякі питання реалізації Закону України «Про очищення влади».</w:t>
        </w:r>
      </w:hyperlink>
    </w:p>
    <w:p w:rsidR="00B34900" w:rsidRDefault="00B34900" w:rsidP="00B34900">
      <w:pPr>
        <w:shd w:val="clear" w:color="auto" w:fill="FFFFFF"/>
        <w:spacing w:after="330" w:line="405" w:lineRule="atLeast"/>
        <w:jc w:val="both"/>
        <w:textAlignment w:val="baseline"/>
        <w:rPr>
          <w:rFonts w:ascii="Times New Roman" w:eastAsia="Times New Roman" w:hAnsi="Times New Roman" w:cs="Times New Roman"/>
          <w:color w:val="1D1D1B"/>
          <w:sz w:val="32"/>
          <w:szCs w:val="32"/>
          <w:lang w:val="uk-UA"/>
        </w:rPr>
      </w:pPr>
      <w:r>
        <w:rPr>
          <w:rFonts w:ascii="Times New Roman" w:eastAsia="Times New Roman" w:hAnsi="Times New Roman" w:cs="Times New Roman"/>
          <w:color w:val="1D1D1B"/>
          <w:sz w:val="32"/>
          <w:szCs w:val="32"/>
          <w:lang w:val="uk-UA"/>
        </w:rPr>
        <w:t xml:space="preserve">        </w:t>
      </w:r>
      <w:r w:rsidRPr="00C81600">
        <w:rPr>
          <w:rFonts w:ascii="Times New Roman" w:eastAsia="Times New Roman" w:hAnsi="Times New Roman" w:cs="Times New Roman"/>
          <w:color w:val="1D1D1B"/>
          <w:sz w:val="32"/>
          <w:szCs w:val="32"/>
          <w:lang w:val="uk-UA"/>
        </w:rPr>
        <w:t xml:space="preserve">На виконання вимог Закону України «Про очищення влади» </w:t>
      </w:r>
      <w:r>
        <w:rPr>
          <w:rFonts w:ascii="Times New Roman" w:eastAsia="Times New Roman" w:hAnsi="Times New Roman" w:cs="Times New Roman"/>
          <w:color w:val="1D1D1B"/>
          <w:sz w:val="32"/>
          <w:szCs w:val="32"/>
          <w:lang w:val="uk-UA"/>
        </w:rPr>
        <w:t>Міністерство культури та інформаційної політики України</w:t>
      </w:r>
      <w:r w:rsidRPr="00C81600">
        <w:rPr>
          <w:rFonts w:ascii="Times New Roman" w:eastAsia="Times New Roman" w:hAnsi="Times New Roman" w:cs="Times New Roman"/>
          <w:color w:val="1D1D1B"/>
          <w:sz w:val="32"/>
          <w:szCs w:val="32"/>
          <w:lang w:val="uk-UA"/>
        </w:rPr>
        <w:t xml:space="preserve"> інформує про те, що розпочато перевірку стосовно:</w:t>
      </w:r>
    </w:p>
    <w:tbl>
      <w:tblPr>
        <w:tblStyle w:val="a3"/>
        <w:tblW w:w="0" w:type="auto"/>
        <w:tblLook w:val="04A0" w:firstRow="1" w:lastRow="0" w:firstColumn="1" w:lastColumn="0" w:noHBand="0" w:noVBand="1"/>
      </w:tblPr>
      <w:tblGrid>
        <w:gridCol w:w="3226"/>
        <w:gridCol w:w="3857"/>
        <w:gridCol w:w="2596"/>
      </w:tblGrid>
      <w:tr w:rsidR="00B34900" w:rsidTr="00B34900">
        <w:tc>
          <w:tcPr>
            <w:tcW w:w="3226" w:type="dxa"/>
            <w:vAlign w:val="center"/>
          </w:tcPr>
          <w:p w:rsidR="00B34900" w:rsidRDefault="00B34900" w:rsidP="004F6C30">
            <w:pPr>
              <w:spacing w:after="330" w:line="405" w:lineRule="atLeast"/>
              <w:jc w:val="center"/>
              <w:textAlignment w:val="baseline"/>
              <w:rPr>
                <w:rFonts w:ascii="Times New Roman" w:eastAsia="Times New Roman" w:hAnsi="Times New Roman" w:cs="Times New Roman"/>
                <w:color w:val="1D1D1B"/>
                <w:sz w:val="32"/>
                <w:szCs w:val="32"/>
                <w:lang w:val="uk-UA"/>
              </w:rPr>
            </w:pPr>
            <w:r>
              <w:rPr>
                <w:rFonts w:ascii="Times New Roman" w:eastAsia="Times New Roman" w:hAnsi="Times New Roman" w:cs="Times New Roman"/>
                <w:color w:val="1D1D1B"/>
                <w:sz w:val="32"/>
                <w:szCs w:val="32"/>
                <w:lang w:val="uk-UA"/>
              </w:rPr>
              <w:t>П.І.Б</w:t>
            </w:r>
          </w:p>
        </w:tc>
        <w:tc>
          <w:tcPr>
            <w:tcW w:w="3857" w:type="dxa"/>
            <w:vAlign w:val="center"/>
          </w:tcPr>
          <w:p w:rsidR="00B34900" w:rsidRDefault="00B34900" w:rsidP="004F6C30">
            <w:pPr>
              <w:spacing w:after="330" w:line="405" w:lineRule="atLeast"/>
              <w:jc w:val="center"/>
              <w:textAlignment w:val="baseline"/>
              <w:rPr>
                <w:rFonts w:ascii="Times New Roman" w:eastAsia="Times New Roman" w:hAnsi="Times New Roman" w:cs="Times New Roman"/>
                <w:color w:val="1D1D1B"/>
                <w:sz w:val="32"/>
                <w:szCs w:val="32"/>
                <w:lang w:val="uk-UA"/>
              </w:rPr>
            </w:pPr>
            <w:r>
              <w:rPr>
                <w:rFonts w:ascii="Times New Roman" w:eastAsia="Times New Roman" w:hAnsi="Times New Roman" w:cs="Times New Roman"/>
                <w:color w:val="1D1D1B"/>
                <w:sz w:val="32"/>
                <w:szCs w:val="32"/>
                <w:lang w:val="uk-UA"/>
              </w:rPr>
              <w:t>Посада</w:t>
            </w:r>
          </w:p>
        </w:tc>
        <w:tc>
          <w:tcPr>
            <w:tcW w:w="2596" w:type="dxa"/>
            <w:vAlign w:val="center"/>
          </w:tcPr>
          <w:p w:rsidR="00B34900" w:rsidRDefault="00B34900" w:rsidP="004F6C30">
            <w:pPr>
              <w:spacing w:after="330" w:line="405" w:lineRule="atLeast"/>
              <w:jc w:val="center"/>
              <w:textAlignment w:val="baseline"/>
              <w:rPr>
                <w:rFonts w:ascii="Times New Roman" w:eastAsia="Times New Roman" w:hAnsi="Times New Roman" w:cs="Times New Roman"/>
                <w:color w:val="1D1D1B"/>
                <w:sz w:val="32"/>
                <w:szCs w:val="32"/>
                <w:lang w:val="uk-UA"/>
              </w:rPr>
            </w:pPr>
            <w:r>
              <w:rPr>
                <w:rFonts w:ascii="Times New Roman" w:eastAsia="Times New Roman" w:hAnsi="Times New Roman" w:cs="Times New Roman"/>
                <w:color w:val="1D1D1B"/>
                <w:sz w:val="32"/>
                <w:szCs w:val="32"/>
                <w:lang w:val="uk-UA"/>
              </w:rPr>
              <w:t>Дата початку перевірки</w:t>
            </w:r>
          </w:p>
        </w:tc>
      </w:tr>
      <w:tr w:rsidR="00B34900" w:rsidRPr="00843263" w:rsidTr="00915701">
        <w:tc>
          <w:tcPr>
            <w:tcW w:w="3226" w:type="dxa"/>
          </w:tcPr>
          <w:p w:rsidR="00B34900" w:rsidRPr="000765D0" w:rsidRDefault="000765D0" w:rsidP="004F6C30">
            <w:pPr>
              <w:spacing w:after="330" w:line="405" w:lineRule="atLeast"/>
              <w:jc w:val="both"/>
              <w:textAlignment w:val="baseline"/>
              <w:rPr>
                <w:rFonts w:ascii="Times New Roman" w:eastAsia="Times New Roman" w:hAnsi="Times New Roman" w:cs="Times New Roman"/>
                <w:color w:val="1D1D1B"/>
                <w:sz w:val="32"/>
                <w:szCs w:val="32"/>
              </w:rPr>
            </w:pPr>
            <w:proofErr w:type="spellStart"/>
            <w:r w:rsidRPr="000765D0">
              <w:rPr>
                <w:rFonts w:ascii="Times New Roman" w:hAnsi="Times New Roman" w:cs="Times New Roman"/>
                <w:sz w:val="28"/>
                <w:szCs w:val="28"/>
              </w:rPr>
              <w:t>Бартка</w:t>
            </w:r>
            <w:proofErr w:type="spellEnd"/>
            <w:r w:rsidRPr="000765D0">
              <w:rPr>
                <w:rFonts w:ascii="Times New Roman" w:hAnsi="Times New Roman" w:cs="Times New Roman"/>
                <w:sz w:val="28"/>
                <w:szCs w:val="28"/>
              </w:rPr>
              <w:t xml:space="preserve"> </w:t>
            </w:r>
            <w:proofErr w:type="spellStart"/>
            <w:r w:rsidRPr="000765D0">
              <w:rPr>
                <w:rFonts w:ascii="Times New Roman" w:hAnsi="Times New Roman" w:cs="Times New Roman"/>
                <w:sz w:val="28"/>
                <w:szCs w:val="28"/>
              </w:rPr>
              <w:t>Володимира</w:t>
            </w:r>
            <w:proofErr w:type="spellEnd"/>
            <w:r w:rsidRPr="000765D0">
              <w:rPr>
                <w:rFonts w:ascii="Times New Roman" w:hAnsi="Times New Roman" w:cs="Times New Roman"/>
                <w:sz w:val="28"/>
                <w:szCs w:val="28"/>
              </w:rPr>
              <w:t xml:space="preserve"> </w:t>
            </w:r>
            <w:proofErr w:type="spellStart"/>
            <w:r w:rsidRPr="000765D0">
              <w:rPr>
                <w:rFonts w:ascii="Times New Roman" w:hAnsi="Times New Roman" w:cs="Times New Roman"/>
                <w:sz w:val="28"/>
                <w:szCs w:val="28"/>
              </w:rPr>
              <w:t>Володимировича</w:t>
            </w:r>
            <w:proofErr w:type="spellEnd"/>
          </w:p>
        </w:tc>
        <w:tc>
          <w:tcPr>
            <w:tcW w:w="3857" w:type="dxa"/>
            <w:vAlign w:val="center"/>
          </w:tcPr>
          <w:p w:rsidR="00B34900" w:rsidRPr="00843263" w:rsidRDefault="00843263" w:rsidP="00CE43C2">
            <w:pPr>
              <w:spacing w:after="330" w:line="405" w:lineRule="atLeast"/>
              <w:textAlignment w:val="baseline"/>
              <w:rPr>
                <w:rFonts w:ascii="Times New Roman" w:eastAsia="Times New Roman" w:hAnsi="Times New Roman" w:cs="Times New Roman"/>
                <w:color w:val="1D1D1B"/>
                <w:sz w:val="28"/>
                <w:szCs w:val="28"/>
                <w:lang w:val="uk-UA"/>
              </w:rPr>
            </w:pPr>
            <w:proofErr w:type="spellStart"/>
            <w:r w:rsidRPr="00843263">
              <w:rPr>
                <w:rFonts w:ascii="Times New Roman" w:hAnsi="Times New Roman" w:cs="Times New Roman"/>
                <w:sz w:val="28"/>
                <w:szCs w:val="28"/>
              </w:rPr>
              <w:t>головний</w:t>
            </w:r>
            <w:proofErr w:type="spellEnd"/>
            <w:r w:rsidRPr="00843263">
              <w:rPr>
                <w:rFonts w:ascii="Times New Roman" w:hAnsi="Times New Roman" w:cs="Times New Roman"/>
                <w:sz w:val="28"/>
                <w:szCs w:val="28"/>
              </w:rPr>
              <w:t xml:space="preserve"> </w:t>
            </w:r>
            <w:proofErr w:type="spellStart"/>
            <w:r w:rsidRPr="00843263">
              <w:rPr>
                <w:rFonts w:ascii="Times New Roman" w:hAnsi="Times New Roman" w:cs="Times New Roman"/>
                <w:sz w:val="28"/>
                <w:szCs w:val="28"/>
              </w:rPr>
              <w:t>спеціаліст</w:t>
            </w:r>
            <w:proofErr w:type="spellEnd"/>
            <w:r w:rsidRPr="00843263">
              <w:rPr>
                <w:rFonts w:ascii="Times New Roman" w:hAnsi="Times New Roman" w:cs="Times New Roman"/>
                <w:sz w:val="28"/>
                <w:szCs w:val="28"/>
              </w:rPr>
              <w:t xml:space="preserve"> </w:t>
            </w:r>
            <w:proofErr w:type="spellStart"/>
            <w:r w:rsidR="000765D0" w:rsidRPr="00AF1B24">
              <w:rPr>
                <w:rFonts w:ascii="Times New Roman" w:hAnsi="Times New Roman" w:cs="Times New Roman"/>
                <w:sz w:val="28"/>
                <w:szCs w:val="28"/>
              </w:rPr>
              <w:t>відділу</w:t>
            </w:r>
            <w:proofErr w:type="spellEnd"/>
            <w:r w:rsidR="000765D0" w:rsidRPr="00AF1B24">
              <w:rPr>
                <w:rFonts w:ascii="Times New Roman" w:hAnsi="Times New Roman" w:cs="Times New Roman"/>
                <w:sz w:val="28"/>
                <w:szCs w:val="28"/>
              </w:rPr>
              <w:t xml:space="preserve"> </w:t>
            </w:r>
            <w:proofErr w:type="spellStart"/>
            <w:r w:rsidR="000765D0" w:rsidRPr="00AF1B24">
              <w:rPr>
                <w:rFonts w:ascii="Times New Roman" w:hAnsi="Times New Roman" w:cs="Times New Roman"/>
                <w:sz w:val="28"/>
                <w:szCs w:val="28"/>
              </w:rPr>
              <w:t>реалізації</w:t>
            </w:r>
            <w:proofErr w:type="spellEnd"/>
            <w:r w:rsidR="000765D0" w:rsidRPr="00AF1B24">
              <w:rPr>
                <w:rFonts w:ascii="Times New Roman" w:hAnsi="Times New Roman" w:cs="Times New Roman"/>
                <w:sz w:val="28"/>
                <w:szCs w:val="28"/>
              </w:rPr>
              <w:t xml:space="preserve"> </w:t>
            </w:r>
            <w:proofErr w:type="spellStart"/>
            <w:r w:rsidR="000765D0" w:rsidRPr="00AF1B24">
              <w:rPr>
                <w:rFonts w:ascii="Times New Roman" w:hAnsi="Times New Roman" w:cs="Times New Roman"/>
                <w:sz w:val="28"/>
                <w:szCs w:val="28"/>
              </w:rPr>
              <w:t>інформаційної</w:t>
            </w:r>
            <w:proofErr w:type="spellEnd"/>
            <w:r w:rsidR="000765D0" w:rsidRPr="00AF1B24">
              <w:rPr>
                <w:rFonts w:ascii="Times New Roman" w:hAnsi="Times New Roman" w:cs="Times New Roman"/>
                <w:sz w:val="28"/>
                <w:szCs w:val="28"/>
              </w:rPr>
              <w:t xml:space="preserve"> </w:t>
            </w:r>
            <w:proofErr w:type="spellStart"/>
            <w:r w:rsidR="000765D0" w:rsidRPr="00AF1B24">
              <w:rPr>
                <w:rFonts w:ascii="Times New Roman" w:hAnsi="Times New Roman" w:cs="Times New Roman"/>
                <w:sz w:val="28"/>
                <w:szCs w:val="28"/>
              </w:rPr>
              <w:t>політики</w:t>
            </w:r>
            <w:proofErr w:type="spellEnd"/>
            <w:r w:rsidR="000765D0" w:rsidRPr="00AF1B24">
              <w:rPr>
                <w:rFonts w:ascii="Times New Roman" w:hAnsi="Times New Roman" w:cs="Times New Roman"/>
                <w:sz w:val="28"/>
                <w:szCs w:val="28"/>
              </w:rPr>
              <w:t xml:space="preserve"> </w:t>
            </w:r>
            <w:proofErr w:type="spellStart"/>
            <w:r w:rsidR="000765D0" w:rsidRPr="00AF1B24">
              <w:rPr>
                <w:rFonts w:ascii="Times New Roman" w:hAnsi="Times New Roman" w:cs="Times New Roman"/>
                <w:sz w:val="28"/>
                <w:szCs w:val="28"/>
              </w:rPr>
              <w:t>головного</w:t>
            </w:r>
            <w:proofErr w:type="spellEnd"/>
            <w:r w:rsidR="000765D0" w:rsidRPr="00AF1B24">
              <w:rPr>
                <w:rFonts w:ascii="Times New Roman" w:hAnsi="Times New Roman" w:cs="Times New Roman"/>
                <w:sz w:val="28"/>
                <w:szCs w:val="28"/>
              </w:rPr>
              <w:t xml:space="preserve"> </w:t>
            </w:r>
            <w:proofErr w:type="spellStart"/>
            <w:r w:rsidR="000765D0" w:rsidRPr="00AF1B24">
              <w:rPr>
                <w:rFonts w:ascii="Times New Roman" w:hAnsi="Times New Roman" w:cs="Times New Roman"/>
                <w:sz w:val="28"/>
                <w:szCs w:val="28"/>
              </w:rPr>
              <w:t>управління</w:t>
            </w:r>
            <w:proofErr w:type="spellEnd"/>
            <w:r w:rsidR="000765D0" w:rsidRPr="00AF1B24">
              <w:rPr>
                <w:rFonts w:ascii="Times New Roman" w:hAnsi="Times New Roman" w:cs="Times New Roman"/>
                <w:sz w:val="28"/>
                <w:szCs w:val="28"/>
              </w:rPr>
              <w:t xml:space="preserve"> з </w:t>
            </w:r>
            <w:proofErr w:type="spellStart"/>
            <w:r w:rsidR="000765D0" w:rsidRPr="00AF1B24">
              <w:rPr>
                <w:rFonts w:ascii="Times New Roman" w:hAnsi="Times New Roman" w:cs="Times New Roman"/>
                <w:sz w:val="28"/>
                <w:szCs w:val="28"/>
              </w:rPr>
              <w:t>інформаційної</w:t>
            </w:r>
            <w:proofErr w:type="spellEnd"/>
            <w:r w:rsidR="000765D0" w:rsidRPr="00AF1B24">
              <w:rPr>
                <w:rFonts w:ascii="Times New Roman" w:hAnsi="Times New Roman" w:cs="Times New Roman"/>
                <w:sz w:val="28"/>
                <w:szCs w:val="28"/>
              </w:rPr>
              <w:t xml:space="preserve"> </w:t>
            </w:r>
            <w:proofErr w:type="spellStart"/>
            <w:r w:rsidR="000765D0" w:rsidRPr="00AF1B24">
              <w:rPr>
                <w:rFonts w:ascii="Times New Roman" w:hAnsi="Times New Roman" w:cs="Times New Roman"/>
                <w:sz w:val="28"/>
                <w:szCs w:val="28"/>
              </w:rPr>
              <w:t>політики</w:t>
            </w:r>
            <w:proofErr w:type="spellEnd"/>
            <w:r w:rsidR="000765D0" w:rsidRPr="00AF1B24">
              <w:rPr>
                <w:rFonts w:ascii="Times New Roman" w:hAnsi="Times New Roman" w:cs="Times New Roman"/>
                <w:sz w:val="28"/>
                <w:szCs w:val="28"/>
              </w:rPr>
              <w:t xml:space="preserve"> </w:t>
            </w:r>
            <w:proofErr w:type="spellStart"/>
            <w:r w:rsidR="000765D0" w:rsidRPr="00AF1B24">
              <w:rPr>
                <w:rFonts w:ascii="Times New Roman" w:hAnsi="Times New Roman" w:cs="Times New Roman"/>
                <w:sz w:val="28"/>
                <w:szCs w:val="28"/>
              </w:rPr>
              <w:t>Директорату</w:t>
            </w:r>
            <w:proofErr w:type="spellEnd"/>
            <w:r w:rsidR="000765D0" w:rsidRPr="00AF1B24">
              <w:rPr>
                <w:rFonts w:ascii="Times New Roman" w:hAnsi="Times New Roman" w:cs="Times New Roman"/>
                <w:sz w:val="28"/>
                <w:szCs w:val="28"/>
              </w:rPr>
              <w:t xml:space="preserve"> з </w:t>
            </w:r>
            <w:proofErr w:type="spellStart"/>
            <w:r w:rsidR="000765D0" w:rsidRPr="00AF1B24">
              <w:rPr>
                <w:rFonts w:ascii="Times New Roman" w:hAnsi="Times New Roman" w:cs="Times New Roman"/>
                <w:sz w:val="28"/>
                <w:szCs w:val="28"/>
              </w:rPr>
              <w:t>питань</w:t>
            </w:r>
            <w:proofErr w:type="spellEnd"/>
            <w:r w:rsidR="000765D0" w:rsidRPr="00AF1B24">
              <w:rPr>
                <w:rFonts w:ascii="Times New Roman" w:hAnsi="Times New Roman" w:cs="Times New Roman"/>
                <w:sz w:val="28"/>
                <w:szCs w:val="28"/>
              </w:rPr>
              <w:t xml:space="preserve">  </w:t>
            </w:r>
            <w:proofErr w:type="spellStart"/>
            <w:r w:rsidR="000765D0" w:rsidRPr="00AF1B24">
              <w:rPr>
                <w:rFonts w:ascii="Times New Roman" w:hAnsi="Times New Roman" w:cs="Times New Roman"/>
                <w:sz w:val="28"/>
                <w:szCs w:val="28"/>
              </w:rPr>
              <w:t>інформаційної</w:t>
            </w:r>
            <w:proofErr w:type="spellEnd"/>
            <w:r w:rsidR="000765D0" w:rsidRPr="00AF1B24">
              <w:rPr>
                <w:rFonts w:ascii="Times New Roman" w:hAnsi="Times New Roman" w:cs="Times New Roman"/>
                <w:sz w:val="28"/>
                <w:szCs w:val="28"/>
              </w:rPr>
              <w:t xml:space="preserve"> </w:t>
            </w:r>
            <w:proofErr w:type="spellStart"/>
            <w:r w:rsidR="000765D0" w:rsidRPr="00AF1B24">
              <w:rPr>
                <w:rFonts w:ascii="Times New Roman" w:hAnsi="Times New Roman" w:cs="Times New Roman"/>
                <w:sz w:val="28"/>
                <w:szCs w:val="28"/>
              </w:rPr>
              <w:t>політики</w:t>
            </w:r>
            <w:proofErr w:type="spellEnd"/>
            <w:r w:rsidR="000765D0" w:rsidRPr="00AF1B24">
              <w:rPr>
                <w:rFonts w:ascii="Times New Roman" w:hAnsi="Times New Roman" w:cs="Times New Roman"/>
                <w:sz w:val="28"/>
                <w:szCs w:val="28"/>
              </w:rPr>
              <w:t xml:space="preserve"> </w:t>
            </w:r>
            <w:proofErr w:type="spellStart"/>
            <w:r w:rsidR="000765D0" w:rsidRPr="00AF1B24">
              <w:rPr>
                <w:rFonts w:ascii="Times New Roman" w:hAnsi="Times New Roman" w:cs="Times New Roman"/>
                <w:sz w:val="28"/>
                <w:szCs w:val="28"/>
              </w:rPr>
              <w:t>та</w:t>
            </w:r>
            <w:proofErr w:type="spellEnd"/>
            <w:r w:rsidR="000765D0" w:rsidRPr="00AF1B24">
              <w:rPr>
                <w:rFonts w:ascii="Times New Roman" w:hAnsi="Times New Roman" w:cs="Times New Roman"/>
                <w:sz w:val="28"/>
                <w:szCs w:val="28"/>
              </w:rPr>
              <w:t xml:space="preserve"> </w:t>
            </w:r>
            <w:proofErr w:type="spellStart"/>
            <w:r w:rsidR="000765D0" w:rsidRPr="00AF1B24">
              <w:rPr>
                <w:rFonts w:ascii="Times New Roman" w:hAnsi="Times New Roman" w:cs="Times New Roman"/>
                <w:sz w:val="28"/>
                <w:szCs w:val="28"/>
              </w:rPr>
              <w:t>інформаційної</w:t>
            </w:r>
            <w:proofErr w:type="spellEnd"/>
            <w:r w:rsidR="000765D0" w:rsidRPr="00AF1B24">
              <w:rPr>
                <w:rFonts w:ascii="Times New Roman" w:hAnsi="Times New Roman" w:cs="Times New Roman"/>
                <w:sz w:val="28"/>
                <w:szCs w:val="28"/>
              </w:rPr>
              <w:t xml:space="preserve"> </w:t>
            </w:r>
            <w:proofErr w:type="spellStart"/>
            <w:r w:rsidR="000765D0" w:rsidRPr="00AF1B24">
              <w:rPr>
                <w:rFonts w:ascii="Times New Roman" w:hAnsi="Times New Roman" w:cs="Times New Roman"/>
                <w:sz w:val="28"/>
                <w:szCs w:val="28"/>
              </w:rPr>
              <w:t>безпеки</w:t>
            </w:r>
            <w:bookmarkStart w:id="0" w:name="_GoBack"/>
            <w:bookmarkEnd w:id="0"/>
            <w:proofErr w:type="spellEnd"/>
          </w:p>
        </w:tc>
        <w:tc>
          <w:tcPr>
            <w:tcW w:w="2596" w:type="dxa"/>
          </w:tcPr>
          <w:p w:rsidR="00B34900" w:rsidRDefault="000765D0" w:rsidP="00B34900">
            <w:pPr>
              <w:spacing w:after="330" w:line="405" w:lineRule="atLeast"/>
              <w:jc w:val="center"/>
              <w:textAlignment w:val="baseline"/>
              <w:rPr>
                <w:rFonts w:ascii="Times New Roman" w:eastAsia="Times New Roman" w:hAnsi="Times New Roman" w:cs="Times New Roman"/>
                <w:color w:val="1D1D1B"/>
                <w:sz w:val="32"/>
                <w:szCs w:val="32"/>
                <w:lang w:val="uk-UA"/>
              </w:rPr>
            </w:pPr>
            <w:r>
              <w:rPr>
                <w:rFonts w:ascii="Times New Roman" w:eastAsia="Times New Roman" w:hAnsi="Times New Roman" w:cs="Times New Roman"/>
                <w:color w:val="1D1D1B"/>
                <w:sz w:val="32"/>
                <w:szCs w:val="32"/>
                <w:lang w:val="uk-UA"/>
              </w:rPr>
              <w:t>05.01.2022</w:t>
            </w:r>
          </w:p>
        </w:tc>
      </w:tr>
    </w:tbl>
    <w:p w:rsidR="00ED7BE5" w:rsidRDefault="00ED7BE5">
      <w:pPr>
        <w:rPr>
          <w:lang w:val="uk-UA"/>
        </w:rPr>
      </w:pPr>
    </w:p>
    <w:p w:rsidR="000765D0" w:rsidRDefault="00ED7BE5">
      <w:pPr>
        <w:rPr>
          <w:rFonts w:ascii="Times New Roman" w:hAnsi="Times New Roman" w:cs="Times New Roman"/>
          <w:lang w:val="uk-UA"/>
        </w:rPr>
      </w:pPr>
      <w:r w:rsidRPr="00ED7BE5">
        <w:rPr>
          <w:rFonts w:ascii="Times New Roman" w:hAnsi="Times New Roman" w:cs="Times New Roman"/>
          <w:sz w:val="28"/>
          <w:szCs w:val="28"/>
          <w:lang w:val="uk-UA"/>
        </w:rPr>
        <w:t xml:space="preserve">Заява </w:t>
      </w:r>
      <w:proofErr w:type="spellStart"/>
      <w:r w:rsidR="000765D0">
        <w:rPr>
          <w:rFonts w:ascii="Times New Roman" w:hAnsi="Times New Roman" w:cs="Times New Roman"/>
          <w:sz w:val="28"/>
          <w:szCs w:val="28"/>
          <w:lang w:val="uk-UA"/>
        </w:rPr>
        <w:t>Бартко</w:t>
      </w:r>
      <w:proofErr w:type="spellEnd"/>
      <w:r w:rsidR="000765D0">
        <w:rPr>
          <w:rFonts w:ascii="Times New Roman" w:hAnsi="Times New Roman" w:cs="Times New Roman"/>
          <w:sz w:val="28"/>
          <w:szCs w:val="28"/>
          <w:lang w:val="uk-UA"/>
        </w:rPr>
        <w:t xml:space="preserve"> В.В.</w:t>
      </w:r>
      <w:r w:rsidR="000765D0" w:rsidRPr="003251BE">
        <w:rPr>
          <w:rFonts w:ascii="Times New Roman" w:hAnsi="Times New Roman" w:cs="Times New Roman"/>
          <w:lang w:val="uk-UA"/>
        </w:rPr>
        <w:t xml:space="preserve"> </w:t>
      </w:r>
    </w:p>
    <w:p w:rsidR="00ED7BE5" w:rsidRPr="00ED7BE5" w:rsidRDefault="00ED7BE5">
      <w:pPr>
        <w:rPr>
          <w:rFonts w:ascii="Times New Roman" w:hAnsi="Times New Roman" w:cs="Times New Roman"/>
          <w:lang w:val="uk-UA"/>
        </w:rPr>
      </w:pPr>
      <w:r w:rsidRPr="00ED7BE5">
        <w:rPr>
          <w:rFonts w:ascii="Times New Roman" w:hAnsi="Times New Roman" w:cs="Times New Roman"/>
          <w:sz w:val="28"/>
          <w:szCs w:val="28"/>
          <w:lang w:val="uk-UA"/>
        </w:rPr>
        <w:t xml:space="preserve">Декларація </w:t>
      </w:r>
      <w:proofErr w:type="spellStart"/>
      <w:r w:rsidR="000765D0">
        <w:rPr>
          <w:rFonts w:ascii="Times New Roman" w:hAnsi="Times New Roman" w:cs="Times New Roman"/>
          <w:sz w:val="28"/>
          <w:szCs w:val="28"/>
          <w:lang w:val="uk-UA"/>
        </w:rPr>
        <w:t>Бартко</w:t>
      </w:r>
      <w:proofErr w:type="spellEnd"/>
      <w:r w:rsidR="000765D0">
        <w:rPr>
          <w:rFonts w:ascii="Times New Roman" w:hAnsi="Times New Roman" w:cs="Times New Roman"/>
          <w:sz w:val="28"/>
          <w:szCs w:val="28"/>
          <w:lang w:val="uk-UA"/>
        </w:rPr>
        <w:t xml:space="preserve"> В.В.</w:t>
      </w:r>
      <w:r w:rsidRPr="003251BE">
        <w:rPr>
          <w:rFonts w:ascii="Times New Roman" w:hAnsi="Times New Roman" w:cs="Times New Roman"/>
          <w:lang w:val="uk-UA"/>
        </w:rPr>
        <w:t xml:space="preserve"> </w:t>
      </w:r>
      <w:hyperlink r:id="rId7" w:history="1">
        <w:r w:rsidR="000765D0" w:rsidRPr="0036521B">
          <w:rPr>
            <w:rStyle w:val="a4"/>
            <w:rFonts w:ascii="Times New Roman" w:hAnsi="Times New Roman" w:cs="Times New Roman"/>
            <w:lang w:val="uk-UA"/>
          </w:rPr>
          <w:t>https://public.nazk.gov.ua/documents/2dbf7af4-24aa-4b0c-b6f4-dfd588a862e2</w:t>
        </w:r>
      </w:hyperlink>
      <w:r w:rsidR="000765D0">
        <w:rPr>
          <w:rFonts w:ascii="Times New Roman" w:hAnsi="Times New Roman" w:cs="Times New Roman"/>
          <w:lang w:val="uk-UA"/>
        </w:rPr>
        <w:t xml:space="preserve"> </w:t>
      </w:r>
    </w:p>
    <w:sectPr w:rsidR="00ED7BE5" w:rsidRPr="00ED7BE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C3D"/>
    <w:rsid w:val="000765D0"/>
    <w:rsid w:val="00103C97"/>
    <w:rsid w:val="0029142D"/>
    <w:rsid w:val="003251BE"/>
    <w:rsid w:val="00533F4C"/>
    <w:rsid w:val="00843263"/>
    <w:rsid w:val="008D7C3D"/>
    <w:rsid w:val="00915701"/>
    <w:rsid w:val="00A22D07"/>
    <w:rsid w:val="00B34900"/>
    <w:rsid w:val="00C65AE7"/>
    <w:rsid w:val="00CE43C2"/>
    <w:rsid w:val="00DC6DF1"/>
    <w:rsid w:val="00DD7F38"/>
    <w:rsid w:val="00DE51AE"/>
    <w:rsid w:val="00ED7B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4AE9F"/>
  <w15:chartTrackingRefBased/>
  <w15:docId w15:val="{D25A6A82-4082-443D-858B-40F8231E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900"/>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490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34900"/>
    <w:rPr>
      <w:color w:val="0000FF"/>
      <w:u w:val="single"/>
    </w:rPr>
  </w:style>
  <w:style w:type="paragraph" w:styleId="a5">
    <w:name w:val="Balloon Text"/>
    <w:basedOn w:val="a"/>
    <w:link w:val="a6"/>
    <w:uiPriority w:val="99"/>
    <w:semiHidden/>
    <w:unhideWhenUsed/>
    <w:rsid w:val="00B34900"/>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B34900"/>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ublic.nazk.gov.ua/documents/2dbf7af4-24aa-4b0c-b6f4-dfd588a862e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on1.rada.gov.ua/laws/show/563-2014-%D0%BF" TargetMode="External"/><Relationship Id="rId5" Type="http://schemas.openxmlformats.org/officeDocument/2006/relationships/hyperlink" Target="http://zakon2.rada.gov.ua/laws/show/1682-1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97ED3-BFCC-4AE7-9FE4-9E1AFA1D8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882</Words>
  <Characters>504</Characters>
  <Application>Microsoft Office Word</Application>
  <DocSecurity>0</DocSecurity>
  <Lines>4</Lines>
  <Paragraphs>2</Paragraphs>
  <ScaleCrop>false</ScaleCrop>
  <HeadingPairs>
    <vt:vector size="2" baseType="variant">
      <vt:variant>
        <vt:lpstr>Назва</vt:lpstr>
      </vt:variant>
      <vt:variant>
        <vt:i4>1</vt:i4>
      </vt:variant>
    </vt:vector>
  </HeadingPairs>
  <TitlesOfParts>
    <vt:vector size="1" baseType="lpstr">
      <vt:lpstr/>
    </vt:vector>
  </TitlesOfParts>
  <Company>MINCULT</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Indychenko</dc:creator>
  <cp:keywords/>
  <dc:description/>
  <cp:lastModifiedBy>Indychenko</cp:lastModifiedBy>
  <cp:revision>15</cp:revision>
  <cp:lastPrinted>2020-08-28T06:33:00Z</cp:lastPrinted>
  <dcterms:created xsi:type="dcterms:W3CDTF">2020-08-28T06:27:00Z</dcterms:created>
  <dcterms:modified xsi:type="dcterms:W3CDTF">2022-01-06T11:36:00Z</dcterms:modified>
</cp:coreProperties>
</file>