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5C15" w14:textId="4BC54A53" w:rsidR="00BE455F" w:rsidRDefault="00216CE7" w:rsidP="00216C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0FB041B9" w14:textId="5A9AB90B" w:rsidR="00216CE7" w:rsidRPr="00216CE7" w:rsidRDefault="00216CE7" w:rsidP="00216CE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16"/>
          <w:szCs w:val="16"/>
        </w:rPr>
      </w:pPr>
      <w:r w:rsidRPr="00216CE7">
        <w:rPr>
          <w:rFonts w:ascii="Times New Roman" w:hAnsi="Times New Roman" w:cs="Times New Roman"/>
          <w:sz w:val="16"/>
          <w:szCs w:val="16"/>
        </w:rPr>
        <w:t>на участь у відборі проектів робіт з реставрації, консервації, ремонту пам'яток культурної спадщини, у тому числі замків, інших фортифікаційних, оборонних, палацово-паркових комплексів, реконструкції, капітального ремонту, будівництва, благоустрою об’єктів культурного призначення та інших об’єктів державної форми власності, які будуть реалізовані в рамках програми “Велике будівництво”, розроблення відповідної проектної документації</w:t>
      </w:r>
    </w:p>
    <w:p w14:paraId="4712F04B" w14:textId="77777777" w:rsidR="00216CE7" w:rsidRPr="00216CE7" w:rsidRDefault="00216CE7" w:rsidP="005D609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3BA8D7E" w14:textId="5CDF55B1" w:rsidR="00216CE7" w:rsidRDefault="00216CE7" w:rsidP="005D609B">
      <w:pPr>
        <w:spacing w:after="0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216CE7">
        <w:rPr>
          <w:rFonts w:ascii="Times New Roman" w:hAnsi="Times New Roman" w:cs="Times New Roman"/>
          <w:sz w:val="16"/>
          <w:szCs w:val="16"/>
        </w:rPr>
        <w:t>(найменування підприємства/установи/організації, що належить до сфери управління МКІП, та подає заявку)</w:t>
      </w:r>
    </w:p>
    <w:p w14:paraId="4E7EFCEC" w14:textId="77777777" w:rsidR="005D609B" w:rsidRDefault="005D609B" w:rsidP="005D609B">
      <w:pPr>
        <w:spacing w:after="0"/>
        <w:ind w:left="708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e"/>
        <w:tblW w:w="10577" w:type="dxa"/>
        <w:jc w:val="center"/>
        <w:tblLook w:val="04A0" w:firstRow="1" w:lastRow="0" w:firstColumn="1" w:lastColumn="0" w:noHBand="0" w:noVBand="1"/>
      </w:tblPr>
      <w:tblGrid>
        <w:gridCol w:w="432"/>
        <w:gridCol w:w="2428"/>
        <w:gridCol w:w="1846"/>
        <w:gridCol w:w="741"/>
        <w:gridCol w:w="887"/>
        <w:gridCol w:w="1025"/>
        <w:gridCol w:w="820"/>
        <w:gridCol w:w="736"/>
        <w:gridCol w:w="736"/>
        <w:gridCol w:w="926"/>
      </w:tblGrid>
      <w:tr w:rsidR="007927B3" w14:paraId="0F18DEB2" w14:textId="77777777" w:rsidTr="007927B3">
        <w:trPr>
          <w:trHeight w:val="510"/>
          <w:jc w:val="center"/>
        </w:trPr>
        <w:tc>
          <w:tcPr>
            <w:tcW w:w="432" w:type="dxa"/>
            <w:vMerge w:val="restart"/>
            <w:vAlign w:val="center"/>
          </w:tcPr>
          <w:p w14:paraId="33B73740" w14:textId="00FDDF93" w:rsidR="007927B3" w:rsidRDefault="007927B3" w:rsidP="00792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н/п</w:t>
            </w:r>
          </w:p>
        </w:tc>
        <w:tc>
          <w:tcPr>
            <w:tcW w:w="2428" w:type="dxa"/>
            <w:vMerge w:val="restart"/>
            <w:vAlign w:val="center"/>
          </w:tcPr>
          <w:p w14:paraId="16CF4E45" w14:textId="0A87E6D4" w:rsidR="007927B3" w:rsidRDefault="007927B3" w:rsidP="00792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Найменування показників</w:t>
            </w:r>
          </w:p>
        </w:tc>
        <w:tc>
          <w:tcPr>
            <w:tcW w:w="1846" w:type="dxa"/>
            <w:vMerge w:val="restart"/>
            <w:vAlign w:val="center"/>
          </w:tcPr>
          <w:p w14:paraId="29FA7380" w14:textId="794940B8" w:rsidR="007927B3" w:rsidRDefault="007927B3" w:rsidP="00792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Інформація</w:t>
            </w:r>
          </w:p>
        </w:tc>
        <w:tc>
          <w:tcPr>
            <w:tcW w:w="741" w:type="dxa"/>
            <w:vMerge w:val="restart"/>
            <w:vAlign w:val="center"/>
          </w:tcPr>
          <w:p w14:paraId="082DC574" w14:textId="33C6B6BC" w:rsidR="007927B3" w:rsidRDefault="007927B3" w:rsidP="00792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КЕКВК</w:t>
            </w:r>
          </w:p>
        </w:tc>
        <w:tc>
          <w:tcPr>
            <w:tcW w:w="887" w:type="dxa"/>
            <w:vMerge w:val="restart"/>
            <w:vAlign w:val="center"/>
          </w:tcPr>
          <w:p w14:paraId="5EFC9F59" w14:textId="3DC91D27" w:rsidR="007927B3" w:rsidRDefault="007927B3" w:rsidP="00792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Загальна вартість проекту</w:t>
            </w:r>
          </w:p>
        </w:tc>
        <w:tc>
          <w:tcPr>
            <w:tcW w:w="1025" w:type="dxa"/>
            <w:vMerge w:val="restart"/>
            <w:vAlign w:val="center"/>
          </w:tcPr>
          <w:p w14:paraId="1C79F99E" w14:textId="0BDE9B1F" w:rsidR="007927B3" w:rsidRDefault="007927B3" w:rsidP="00792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Реалізовано у </w:t>
            </w:r>
            <w:r w:rsidR="00380DEB">
              <w:rPr>
                <w:rFonts w:ascii="Times New Roman" w:hAnsi="Times New Roman" w:cs="Times New Roman"/>
                <w:sz w:val="16"/>
                <w:szCs w:val="16"/>
              </w:rPr>
              <w:t>попередні роки</w:t>
            </w:r>
          </w:p>
        </w:tc>
        <w:tc>
          <w:tcPr>
            <w:tcW w:w="3218" w:type="dxa"/>
            <w:gridSpan w:val="4"/>
            <w:vAlign w:val="center"/>
          </w:tcPr>
          <w:p w14:paraId="4642E35A" w14:textId="113CC4BB" w:rsidR="007927B3" w:rsidRDefault="007927B3" w:rsidP="00792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Необхідно для повної реалізації</w:t>
            </w:r>
          </w:p>
        </w:tc>
      </w:tr>
      <w:tr w:rsidR="007927B3" w14:paraId="09EE20CF" w14:textId="77777777" w:rsidTr="007927B3">
        <w:trPr>
          <w:trHeight w:val="510"/>
          <w:jc w:val="center"/>
        </w:trPr>
        <w:tc>
          <w:tcPr>
            <w:tcW w:w="432" w:type="dxa"/>
            <w:vMerge/>
            <w:vAlign w:val="center"/>
          </w:tcPr>
          <w:p w14:paraId="482414D3" w14:textId="3BC56C87" w:rsidR="007927B3" w:rsidRDefault="007927B3" w:rsidP="00792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8" w:type="dxa"/>
            <w:vMerge/>
            <w:vAlign w:val="center"/>
          </w:tcPr>
          <w:p w14:paraId="2B3FCB67" w14:textId="77777777" w:rsidR="007927B3" w:rsidRDefault="007927B3" w:rsidP="00792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vAlign w:val="center"/>
          </w:tcPr>
          <w:p w14:paraId="496B05B6" w14:textId="77777777" w:rsidR="007927B3" w:rsidRDefault="007927B3" w:rsidP="00792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vMerge/>
            <w:vAlign w:val="center"/>
          </w:tcPr>
          <w:p w14:paraId="29C6E20C" w14:textId="77777777" w:rsidR="007927B3" w:rsidRDefault="007927B3" w:rsidP="00792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vAlign w:val="center"/>
          </w:tcPr>
          <w:p w14:paraId="4DDAB269" w14:textId="77777777" w:rsidR="007927B3" w:rsidRDefault="007927B3" w:rsidP="00792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vMerge/>
            <w:vAlign w:val="center"/>
          </w:tcPr>
          <w:p w14:paraId="59FB4DFE" w14:textId="77777777" w:rsidR="007927B3" w:rsidRDefault="007927B3" w:rsidP="00792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Merge w:val="restart"/>
            <w:vAlign w:val="center"/>
          </w:tcPr>
          <w:p w14:paraId="18EC000A" w14:textId="4AF2DA8A" w:rsidR="007927B3" w:rsidRDefault="007927B3" w:rsidP="00792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Всього</w:t>
            </w:r>
          </w:p>
        </w:tc>
        <w:tc>
          <w:tcPr>
            <w:tcW w:w="2398" w:type="dxa"/>
            <w:gridSpan w:val="3"/>
            <w:vAlign w:val="center"/>
          </w:tcPr>
          <w:p w14:paraId="222F4170" w14:textId="17457A2A" w:rsidR="007927B3" w:rsidRDefault="007927B3" w:rsidP="00792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 т.ч. поетапно</w:t>
            </w:r>
          </w:p>
        </w:tc>
      </w:tr>
      <w:tr w:rsidR="007927B3" w14:paraId="0ACB34A2" w14:textId="77777777" w:rsidTr="007927B3">
        <w:trPr>
          <w:trHeight w:val="280"/>
          <w:jc w:val="center"/>
        </w:trPr>
        <w:tc>
          <w:tcPr>
            <w:tcW w:w="432" w:type="dxa"/>
            <w:vMerge/>
            <w:vAlign w:val="center"/>
          </w:tcPr>
          <w:p w14:paraId="0F6D64BE" w14:textId="77777777" w:rsidR="007927B3" w:rsidRDefault="007927B3" w:rsidP="00792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8" w:type="dxa"/>
            <w:vMerge/>
            <w:vAlign w:val="center"/>
          </w:tcPr>
          <w:p w14:paraId="72BE81B2" w14:textId="77777777" w:rsidR="007927B3" w:rsidRDefault="007927B3" w:rsidP="00792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vAlign w:val="center"/>
          </w:tcPr>
          <w:p w14:paraId="11827E1B" w14:textId="77777777" w:rsidR="007927B3" w:rsidRDefault="007927B3" w:rsidP="00792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vMerge/>
            <w:vAlign w:val="center"/>
          </w:tcPr>
          <w:p w14:paraId="562C8FC6" w14:textId="77777777" w:rsidR="007927B3" w:rsidRDefault="007927B3" w:rsidP="00792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vAlign w:val="center"/>
          </w:tcPr>
          <w:p w14:paraId="06948117" w14:textId="77777777" w:rsidR="007927B3" w:rsidRDefault="007927B3" w:rsidP="00792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vMerge/>
            <w:vAlign w:val="center"/>
          </w:tcPr>
          <w:p w14:paraId="0A2900E3" w14:textId="77777777" w:rsidR="007927B3" w:rsidRDefault="007927B3" w:rsidP="00792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Merge/>
            <w:vAlign w:val="center"/>
          </w:tcPr>
          <w:p w14:paraId="6213BA69" w14:textId="77777777" w:rsidR="007927B3" w:rsidRDefault="007927B3" w:rsidP="00792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vAlign w:val="center"/>
          </w:tcPr>
          <w:p w14:paraId="29E345F5" w14:textId="67B42D92" w:rsidR="007927B3" w:rsidRDefault="007927B3" w:rsidP="00792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0D68A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рік</w:t>
            </w:r>
          </w:p>
        </w:tc>
        <w:tc>
          <w:tcPr>
            <w:tcW w:w="736" w:type="dxa"/>
            <w:vAlign w:val="center"/>
          </w:tcPr>
          <w:p w14:paraId="0EFF8C7E" w14:textId="28231658" w:rsidR="007927B3" w:rsidRDefault="007927B3" w:rsidP="00792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0D68A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рік</w:t>
            </w:r>
          </w:p>
        </w:tc>
        <w:tc>
          <w:tcPr>
            <w:tcW w:w="926" w:type="dxa"/>
            <w:vAlign w:val="center"/>
          </w:tcPr>
          <w:p w14:paraId="7CBD71FF" w14:textId="245A120A" w:rsidR="007927B3" w:rsidRDefault="007927B3" w:rsidP="00792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0D68A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рік</w:t>
            </w:r>
          </w:p>
        </w:tc>
      </w:tr>
      <w:tr w:rsidR="007927B3" w14:paraId="2FB499C2" w14:textId="77777777" w:rsidTr="007927B3">
        <w:trPr>
          <w:trHeight w:val="256"/>
          <w:jc w:val="center"/>
        </w:trPr>
        <w:tc>
          <w:tcPr>
            <w:tcW w:w="432" w:type="dxa"/>
            <w:vAlign w:val="center"/>
          </w:tcPr>
          <w:p w14:paraId="30AEDB08" w14:textId="78D1B4E8" w:rsidR="00216CE7" w:rsidRDefault="007927B3" w:rsidP="00792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28" w:type="dxa"/>
            <w:vAlign w:val="center"/>
          </w:tcPr>
          <w:p w14:paraId="3F1593E1" w14:textId="201615E7" w:rsidR="00216CE7" w:rsidRDefault="007927B3" w:rsidP="00792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6" w:type="dxa"/>
            <w:vAlign w:val="center"/>
          </w:tcPr>
          <w:p w14:paraId="39D6EDA3" w14:textId="0A530EDF" w:rsidR="00216CE7" w:rsidRDefault="007927B3" w:rsidP="00792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41" w:type="dxa"/>
          </w:tcPr>
          <w:p w14:paraId="05676A53" w14:textId="2F6E2D39" w:rsidR="00216CE7" w:rsidRDefault="007927B3" w:rsidP="00792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7" w:type="dxa"/>
          </w:tcPr>
          <w:p w14:paraId="6B66990A" w14:textId="30C99DA1" w:rsidR="00216CE7" w:rsidRDefault="007927B3" w:rsidP="00792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25" w:type="dxa"/>
          </w:tcPr>
          <w:p w14:paraId="5A09F8E3" w14:textId="41B0ECA0" w:rsidR="00216CE7" w:rsidRDefault="007927B3" w:rsidP="00792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20" w:type="dxa"/>
          </w:tcPr>
          <w:p w14:paraId="4B9DF7CD" w14:textId="3B728660" w:rsidR="00216CE7" w:rsidRDefault="007927B3" w:rsidP="00792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6" w:type="dxa"/>
          </w:tcPr>
          <w:p w14:paraId="06385D6D" w14:textId="3399D8F5" w:rsidR="00216CE7" w:rsidRDefault="007927B3" w:rsidP="00792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6" w:type="dxa"/>
          </w:tcPr>
          <w:p w14:paraId="3B64CBEE" w14:textId="12BC891F" w:rsidR="00216CE7" w:rsidRDefault="007927B3" w:rsidP="00792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26" w:type="dxa"/>
          </w:tcPr>
          <w:p w14:paraId="24F03F2E" w14:textId="23EEB399" w:rsidR="00216CE7" w:rsidRDefault="007927B3" w:rsidP="007927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927B3" w14:paraId="4A81CABC" w14:textId="77777777" w:rsidTr="0069497E">
        <w:trPr>
          <w:trHeight w:val="742"/>
          <w:jc w:val="center"/>
        </w:trPr>
        <w:tc>
          <w:tcPr>
            <w:tcW w:w="432" w:type="dxa"/>
            <w:vAlign w:val="center"/>
          </w:tcPr>
          <w:p w14:paraId="3E7B7D58" w14:textId="73F3BEA9" w:rsidR="00216CE7" w:rsidRDefault="007927B3" w:rsidP="007927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28" w:type="dxa"/>
            <w:vAlign w:val="center"/>
          </w:tcPr>
          <w:p w14:paraId="228478F4" w14:textId="6365CD40" w:rsidR="00216CE7" w:rsidRDefault="007927B3" w:rsidP="007927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Назва проекту</w:t>
            </w:r>
          </w:p>
        </w:tc>
        <w:tc>
          <w:tcPr>
            <w:tcW w:w="1846" w:type="dxa"/>
            <w:vAlign w:val="center"/>
          </w:tcPr>
          <w:p w14:paraId="4F20F644" w14:textId="77777777" w:rsidR="00216CE7" w:rsidRDefault="00216CE7" w:rsidP="007927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14:paraId="3E946F70" w14:textId="77777777" w:rsidR="00216CE7" w:rsidRDefault="00216CE7" w:rsidP="007927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</w:tcPr>
          <w:p w14:paraId="5F83E245" w14:textId="77777777" w:rsidR="00216CE7" w:rsidRDefault="00216CE7" w:rsidP="007927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</w:tcPr>
          <w:p w14:paraId="618C4EF3" w14:textId="77777777" w:rsidR="00216CE7" w:rsidRDefault="00216CE7" w:rsidP="007927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</w:tcPr>
          <w:p w14:paraId="5EBDB0F8" w14:textId="77777777" w:rsidR="00216CE7" w:rsidRDefault="00216CE7" w:rsidP="007927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14:paraId="2E3AFB21" w14:textId="77777777" w:rsidR="00216CE7" w:rsidRDefault="00216CE7" w:rsidP="007927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14:paraId="27C0DD15" w14:textId="77777777" w:rsidR="00216CE7" w:rsidRDefault="00216CE7" w:rsidP="007927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14:paraId="2CEE3C08" w14:textId="77777777" w:rsidR="00216CE7" w:rsidRDefault="00216CE7" w:rsidP="007927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0DEB" w14:paraId="76E33844" w14:textId="77777777" w:rsidTr="002028C0">
        <w:trPr>
          <w:trHeight w:val="510"/>
          <w:jc w:val="center"/>
        </w:trPr>
        <w:tc>
          <w:tcPr>
            <w:tcW w:w="432" w:type="dxa"/>
            <w:vAlign w:val="center"/>
          </w:tcPr>
          <w:p w14:paraId="704B613D" w14:textId="63A14706" w:rsidR="00380DEB" w:rsidRDefault="00380DEB" w:rsidP="007927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28" w:type="dxa"/>
            <w:vAlign w:val="center"/>
          </w:tcPr>
          <w:p w14:paraId="16DE644A" w14:textId="28BEC231" w:rsidR="00380DEB" w:rsidRDefault="00380DEB" w:rsidP="007927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Обґрунтування необхідності виділення бюджетних коштів у поточному році</w:t>
            </w:r>
          </w:p>
        </w:tc>
        <w:tc>
          <w:tcPr>
            <w:tcW w:w="7717" w:type="dxa"/>
            <w:gridSpan w:val="8"/>
            <w:vAlign w:val="center"/>
          </w:tcPr>
          <w:p w14:paraId="720CFA17" w14:textId="77777777" w:rsidR="00380DEB" w:rsidRDefault="00380DEB" w:rsidP="007927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7B3" w14:paraId="514616DF" w14:textId="77777777" w:rsidTr="007927B3">
        <w:trPr>
          <w:trHeight w:val="510"/>
          <w:jc w:val="center"/>
        </w:trPr>
        <w:tc>
          <w:tcPr>
            <w:tcW w:w="432" w:type="dxa"/>
            <w:vAlign w:val="center"/>
          </w:tcPr>
          <w:p w14:paraId="05F288E9" w14:textId="3F331DFF" w:rsidR="007927B3" w:rsidRDefault="007927B3" w:rsidP="007927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28" w:type="dxa"/>
            <w:vAlign w:val="center"/>
          </w:tcPr>
          <w:p w14:paraId="447AFE07" w14:textId="5E666E08" w:rsidR="007927B3" w:rsidRDefault="007927B3" w:rsidP="007927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Суб’єкт, в якого пам’ятка культурної спадщини/об’єкт культурного призначення/інший об’єкт перебуває на праві господарського відання чи на праві оперативного управління</w:t>
            </w:r>
          </w:p>
        </w:tc>
        <w:tc>
          <w:tcPr>
            <w:tcW w:w="7717" w:type="dxa"/>
            <w:gridSpan w:val="8"/>
            <w:vAlign w:val="center"/>
          </w:tcPr>
          <w:p w14:paraId="43B6A789" w14:textId="77777777" w:rsidR="007927B3" w:rsidRDefault="007927B3" w:rsidP="007927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7B3" w14:paraId="3D0FCCF9" w14:textId="77777777" w:rsidTr="007927B3">
        <w:trPr>
          <w:trHeight w:val="467"/>
          <w:jc w:val="center"/>
        </w:trPr>
        <w:tc>
          <w:tcPr>
            <w:tcW w:w="432" w:type="dxa"/>
            <w:vAlign w:val="center"/>
          </w:tcPr>
          <w:p w14:paraId="08E85CA1" w14:textId="0D71A7B2" w:rsidR="007927B3" w:rsidRDefault="007927B3" w:rsidP="007927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28" w:type="dxa"/>
            <w:vAlign w:val="center"/>
          </w:tcPr>
          <w:p w14:paraId="55364A61" w14:textId="132BBCF6" w:rsidR="007927B3" w:rsidRDefault="007927B3" w:rsidP="007927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Місцезнаходження пам’ятки/об’єкта</w:t>
            </w:r>
          </w:p>
        </w:tc>
        <w:tc>
          <w:tcPr>
            <w:tcW w:w="7717" w:type="dxa"/>
            <w:gridSpan w:val="8"/>
            <w:vAlign w:val="center"/>
          </w:tcPr>
          <w:p w14:paraId="3209CD25" w14:textId="77777777" w:rsidR="007927B3" w:rsidRDefault="007927B3" w:rsidP="007927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7B3" w14:paraId="7482AB77" w14:textId="77777777" w:rsidTr="007927B3">
        <w:trPr>
          <w:trHeight w:val="510"/>
          <w:jc w:val="center"/>
        </w:trPr>
        <w:tc>
          <w:tcPr>
            <w:tcW w:w="432" w:type="dxa"/>
            <w:vAlign w:val="center"/>
          </w:tcPr>
          <w:p w14:paraId="22373FB4" w14:textId="630FB441" w:rsidR="007927B3" w:rsidRDefault="007927B3" w:rsidP="007927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28" w:type="dxa"/>
            <w:vAlign w:val="center"/>
          </w:tcPr>
          <w:p w14:paraId="3C93AEAA" w14:textId="18CDDAED" w:rsidR="007927B3" w:rsidRDefault="007927B3" w:rsidP="007927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Інформація про об’єкт культурної спадщини щодо:</w:t>
            </w:r>
          </w:p>
        </w:tc>
        <w:tc>
          <w:tcPr>
            <w:tcW w:w="7717" w:type="dxa"/>
            <w:gridSpan w:val="8"/>
            <w:vAlign w:val="center"/>
          </w:tcPr>
          <w:p w14:paraId="0B8E7DF4" w14:textId="77777777" w:rsidR="007927B3" w:rsidRDefault="007927B3" w:rsidP="007927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7B3" w14:paraId="0C254244" w14:textId="77777777" w:rsidTr="007927B3">
        <w:trPr>
          <w:trHeight w:val="510"/>
          <w:jc w:val="center"/>
        </w:trPr>
        <w:tc>
          <w:tcPr>
            <w:tcW w:w="432" w:type="dxa"/>
            <w:vAlign w:val="center"/>
          </w:tcPr>
          <w:p w14:paraId="53F8EC6A" w14:textId="365AF5D7" w:rsidR="007927B3" w:rsidRDefault="007927B3" w:rsidP="007927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2428" w:type="dxa"/>
            <w:vAlign w:val="center"/>
          </w:tcPr>
          <w:p w14:paraId="0F9285D6" w14:textId="4A19A197" w:rsidR="007927B3" w:rsidRDefault="007927B3" w:rsidP="007927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Категорії (національного, місцевого значення)</w:t>
            </w:r>
          </w:p>
        </w:tc>
        <w:tc>
          <w:tcPr>
            <w:tcW w:w="7717" w:type="dxa"/>
            <w:gridSpan w:val="8"/>
            <w:vAlign w:val="center"/>
          </w:tcPr>
          <w:p w14:paraId="6F1ED02D" w14:textId="77777777" w:rsidR="007927B3" w:rsidRDefault="007927B3" w:rsidP="007927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7B3" w14:paraId="73857CB3" w14:textId="77777777" w:rsidTr="007927B3">
        <w:trPr>
          <w:trHeight w:val="510"/>
          <w:jc w:val="center"/>
        </w:trPr>
        <w:tc>
          <w:tcPr>
            <w:tcW w:w="432" w:type="dxa"/>
            <w:vAlign w:val="center"/>
          </w:tcPr>
          <w:p w14:paraId="296ACD96" w14:textId="44965AC9" w:rsidR="007927B3" w:rsidRDefault="007927B3" w:rsidP="007927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2428" w:type="dxa"/>
            <w:vAlign w:val="center"/>
          </w:tcPr>
          <w:p w14:paraId="015DACAB" w14:textId="0FD48C0D" w:rsidR="007927B3" w:rsidRDefault="007927B3" w:rsidP="007927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Включення до Списку всесвітньої спадщини ЮНЕСКО</w:t>
            </w:r>
          </w:p>
        </w:tc>
        <w:tc>
          <w:tcPr>
            <w:tcW w:w="7717" w:type="dxa"/>
            <w:gridSpan w:val="8"/>
            <w:vAlign w:val="center"/>
          </w:tcPr>
          <w:p w14:paraId="55247ABD" w14:textId="77777777" w:rsidR="007927B3" w:rsidRDefault="007927B3" w:rsidP="007927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7B3" w14:paraId="46C687ED" w14:textId="77777777" w:rsidTr="007927B3">
        <w:trPr>
          <w:trHeight w:val="510"/>
          <w:jc w:val="center"/>
        </w:trPr>
        <w:tc>
          <w:tcPr>
            <w:tcW w:w="432" w:type="dxa"/>
            <w:vAlign w:val="center"/>
          </w:tcPr>
          <w:p w14:paraId="4A339530" w14:textId="680D9334" w:rsidR="007927B3" w:rsidRDefault="007927B3" w:rsidP="007927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28" w:type="dxa"/>
            <w:vAlign w:val="center"/>
          </w:tcPr>
          <w:p w14:paraId="37EF27EE" w14:textId="73DAD521" w:rsidR="007927B3" w:rsidRDefault="007927B3" w:rsidP="007927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Інформація щодо стану збереження, року проведення останньої реставрації (за наявності таких відомостей), використання із зазначенням короткої історичної довідки, включення до туристичних маршрутів, та транспортної інфраструктури</w:t>
            </w:r>
          </w:p>
        </w:tc>
        <w:tc>
          <w:tcPr>
            <w:tcW w:w="7717" w:type="dxa"/>
            <w:gridSpan w:val="8"/>
            <w:vAlign w:val="center"/>
          </w:tcPr>
          <w:p w14:paraId="29DAB7B6" w14:textId="77777777" w:rsidR="007927B3" w:rsidRDefault="007927B3" w:rsidP="007927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7B3" w14:paraId="4D66A0BA" w14:textId="77777777" w:rsidTr="007927B3">
        <w:trPr>
          <w:trHeight w:val="510"/>
          <w:jc w:val="center"/>
        </w:trPr>
        <w:tc>
          <w:tcPr>
            <w:tcW w:w="432" w:type="dxa"/>
            <w:vAlign w:val="center"/>
          </w:tcPr>
          <w:p w14:paraId="4D24C08B" w14:textId="5F27EE9A" w:rsidR="007927B3" w:rsidRDefault="007927B3" w:rsidP="007927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28" w:type="dxa"/>
            <w:vAlign w:val="center"/>
          </w:tcPr>
          <w:p w14:paraId="15FB7528" w14:textId="0F6AD0F1" w:rsidR="007927B3" w:rsidRDefault="007927B3" w:rsidP="007927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Дані про наявність науково-проектної документації на реставрацію, консервацію, ремонт пам’ятки культурної спадщини (за наявності)</w:t>
            </w:r>
          </w:p>
        </w:tc>
        <w:tc>
          <w:tcPr>
            <w:tcW w:w="7717" w:type="dxa"/>
            <w:gridSpan w:val="8"/>
            <w:vAlign w:val="center"/>
          </w:tcPr>
          <w:p w14:paraId="5BD31F5A" w14:textId="77777777" w:rsidR="007927B3" w:rsidRDefault="007927B3" w:rsidP="007927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7B3" w14:paraId="1870724B" w14:textId="77777777" w:rsidTr="007927B3">
        <w:trPr>
          <w:trHeight w:val="510"/>
          <w:jc w:val="center"/>
        </w:trPr>
        <w:tc>
          <w:tcPr>
            <w:tcW w:w="432" w:type="dxa"/>
            <w:vAlign w:val="center"/>
          </w:tcPr>
          <w:p w14:paraId="70E0B054" w14:textId="6A28D076" w:rsidR="007927B3" w:rsidRDefault="007927B3" w:rsidP="007927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28" w:type="dxa"/>
            <w:vAlign w:val="center"/>
          </w:tcPr>
          <w:p w14:paraId="76D97448" w14:textId="2DE65EE1" w:rsidR="007927B3" w:rsidRDefault="007927B3" w:rsidP="007927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Дані про наявність проектно-кошторисної документації на будівлю, реконструкцію, капітальний ремонт, благоустрій об’єкта будівництва (за наявності)</w:t>
            </w:r>
          </w:p>
        </w:tc>
        <w:tc>
          <w:tcPr>
            <w:tcW w:w="7717" w:type="dxa"/>
            <w:gridSpan w:val="8"/>
            <w:vAlign w:val="center"/>
          </w:tcPr>
          <w:p w14:paraId="315B58F5" w14:textId="77777777" w:rsidR="007927B3" w:rsidRDefault="007927B3" w:rsidP="007927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AF635CE" w14:textId="77777777" w:rsidR="00216CE7" w:rsidRDefault="00216CE7" w:rsidP="00216CE7">
      <w:pPr>
        <w:rPr>
          <w:rFonts w:ascii="Times New Roman" w:hAnsi="Times New Roman" w:cs="Times New Roman"/>
          <w:sz w:val="16"/>
          <w:szCs w:val="16"/>
        </w:rPr>
      </w:pPr>
    </w:p>
    <w:p w14:paraId="3ACA0CFA" w14:textId="41CBF2FC" w:rsidR="007927B3" w:rsidRDefault="005D609B" w:rsidP="005D609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</w:t>
      </w:r>
    </w:p>
    <w:p w14:paraId="0BA3750B" w14:textId="0AB5F4CF" w:rsidR="007927B3" w:rsidRPr="00216CE7" w:rsidRDefault="005D609B" w:rsidP="005D609B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(посада)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(підпис)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(ПІБ)</w:t>
      </w:r>
    </w:p>
    <w:sectPr w:rsidR="007927B3" w:rsidRPr="00216C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64"/>
    <w:rsid w:val="000A203D"/>
    <w:rsid w:val="000D68A5"/>
    <w:rsid w:val="00216CE7"/>
    <w:rsid w:val="00380DEB"/>
    <w:rsid w:val="005D609B"/>
    <w:rsid w:val="0069497E"/>
    <w:rsid w:val="007927B3"/>
    <w:rsid w:val="00845364"/>
    <w:rsid w:val="00BE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28FB"/>
  <w15:chartTrackingRefBased/>
  <w15:docId w15:val="{313008E5-2C03-403A-B147-CD9CDE98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53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3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3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3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3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3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3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3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3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53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53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536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536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53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53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53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53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53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45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3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45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45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36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3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4536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45364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216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Василинчук Артем Вікторович</dc:creator>
  <cp:keywords/>
  <dc:description/>
  <cp:lastModifiedBy>Василинчук Артем Вікторович</cp:lastModifiedBy>
  <cp:revision>2</cp:revision>
  <dcterms:created xsi:type="dcterms:W3CDTF">2024-05-13T06:58:00Z</dcterms:created>
  <dcterms:modified xsi:type="dcterms:W3CDTF">2024-05-13T06:58:00Z</dcterms:modified>
</cp:coreProperties>
</file>