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258B" w14:textId="77777777" w:rsidR="00764DC9" w:rsidRPr="00723A9B" w:rsidRDefault="00764DC9" w:rsidP="00764DC9">
      <w:pPr>
        <w:spacing w:after="0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723A9B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723A9B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723A9B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723A9B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723A9B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723A9B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723A9B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723A9B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>ЗАТВЕРДЖЕНО</w:t>
      </w:r>
    </w:p>
    <w:p w14:paraId="370E020A" w14:textId="77777777" w:rsidR="00764DC9" w:rsidRPr="00723A9B" w:rsidRDefault="00764DC9" w:rsidP="00764DC9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 xml:space="preserve">Наказ Міністерства культури </w:t>
      </w:r>
    </w:p>
    <w:p w14:paraId="2F710A7B" w14:textId="155E992B" w:rsidR="00764DC9" w:rsidRPr="00723A9B" w:rsidRDefault="00764DC9" w:rsidP="00764DC9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 xml:space="preserve">та </w:t>
      </w:r>
      <w:r w:rsidR="00DE2584"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>стратегічних комунікацій</w:t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 </w:t>
      </w:r>
      <w:r w:rsid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України </w:t>
      </w:r>
    </w:p>
    <w:p w14:paraId="1EABEA26" w14:textId="28D3036C" w:rsidR="00764DC9" w:rsidRPr="00723A9B" w:rsidRDefault="00DE2584" w:rsidP="00764DC9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>___________ 2025</w:t>
      </w:r>
      <w:r w:rsidR="00764DC9" w:rsidRPr="00723A9B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 року № _____</w:t>
      </w:r>
    </w:p>
    <w:p w14:paraId="44428900" w14:textId="77777777" w:rsidR="00764DC9" w:rsidRPr="00764DC9" w:rsidRDefault="00764DC9" w:rsidP="00764DC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8E8CA2" w14:textId="77777777" w:rsidR="00CD29D5" w:rsidRPr="00907D1F" w:rsidRDefault="00CD29D5" w:rsidP="005A7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D1F">
        <w:rPr>
          <w:rFonts w:ascii="Times New Roman" w:hAnsi="Times New Roman" w:cs="Times New Roman"/>
          <w:b/>
          <w:sz w:val="28"/>
          <w:szCs w:val="28"/>
        </w:rPr>
        <w:t>Облікова картка</w:t>
      </w:r>
    </w:p>
    <w:p w14:paraId="42B5EF34" w14:textId="13F841A4" w:rsidR="00CD29D5" w:rsidRPr="00907D1F" w:rsidRDefault="00764DC9" w:rsidP="005A7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D1F">
        <w:rPr>
          <w:rFonts w:ascii="Times New Roman" w:hAnsi="Times New Roman" w:cs="Times New Roman"/>
          <w:b/>
          <w:sz w:val="28"/>
          <w:szCs w:val="28"/>
        </w:rPr>
        <w:t>елемент</w:t>
      </w:r>
      <w:r w:rsidR="00F63CDF">
        <w:rPr>
          <w:rFonts w:ascii="Times New Roman" w:hAnsi="Times New Roman" w:cs="Times New Roman"/>
          <w:b/>
          <w:sz w:val="28"/>
          <w:szCs w:val="28"/>
        </w:rPr>
        <w:t>у</w:t>
      </w:r>
      <w:r w:rsidRPr="00907D1F">
        <w:rPr>
          <w:rFonts w:ascii="Times New Roman" w:hAnsi="Times New Roman" w:cs="Times New Roman"/>
          <w:b/>
          <w:sz w:val="28"/>
          <w:szCs w:val="28"/>
        </w:rPr>
        <w:t xml:space="preserve"> нематеріальної культурної спадщини,</w:t>
      </w:r>
    </w:p>
    <w:p w14:paraId="58A67B40" w14:textId="77777777" w:rsidR="00764DC9" w:rsidRPr="00907D1F" w:rsidRDefault="00764DC9" w:rsidP="005A7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D1F">
        <w:rPr>
          <w:rFonts w:ascii="Times New Roman" w:hAnsi="Times New Roman" w:cs="Times New Roman"/>
          <w:b/>
          <w:sz w:val="28"/>
          <w:szCs w:val="28"/>
        </w:rPr>
        <w:t>що був відроджений у зв’язку з перерваною традицією</w:t>
      </w:r>
    </w:p>
    <w:p w14:paraId="05D32C88" w14:textId="77777777" w:rsidR="00764DC9" w:rsidRPr="00764DC9" w:rsidRDefault="00764DC9" w:rsidP="00764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1600E90" w14:textId="77777777" w:rsidR="00764DC9" w:rsidRPr="00764DC9" w:rsidRDefault="00764DC9" w:rsidP="00764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2D1B63C9" w14:textId="77777777" w:rsidR="00095539" w:rsidRPr="00130B86" w:rsidRDefault="00095539" w:rsidP="000955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B8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7B3F7E2" wp14:editId="1E3955CC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6105525" cy="509905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0EE14E" w14:textId="77777777" w:rsidR="00095539" w:rsidRDefault="00095539" w:rsidP="00095539">
                            <w:pPr>
                              <w:textDirection w:val="btLr"/>
                            </w:pPr>
                          </w:p>
                          <w:p w14:paraId="4FE650FD" w14:textId="77777777" w:rsidR="00095539" w:rsidRDefault="00095539" w:rsidP="000955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B3F7E2" id="Прямокутник 4" o:spid="_x0000_s1026" style="position:absolute;margin-left:-3pt;margin-top:3pt;width:480.75pt;height:4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20EE14E" w14:textId="77777777" w:rsidR="00095539" w:rsidRDefault="00095539" w:rsidP="00095539">
                      <w:pPr>
                        <w:textDirection w:val="btLr"/>
                      </w:pPr>
                    </w:p>
                    <w:p w14:paraId="4FE650FD" w14:textId="77777777" w:rsidR="00095539" w:rsidRDefault="00095539" w:rsidP="0009553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CFD5B6" w14:textId="77777777" w:rsidR="00095539" w:rsidRPr="00130B86" w:rsidRDefault="00095539" w:rsidP="000955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64669BA" w14:textId="271BFEA1" w:rsidR="00095539" w:rsidRPr="004D0082" w:rsidRDefault="00095539" w:rsidP="00095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>(визнана назва елемент</w:t>
      </w:r>
      <w:r w:rsidR="00F63CDF">
        <w:rPr>
          <w:rFonts w:ascii="Times New Roman" w:eastAsia="Times New Roman" w:hAnsi="Times New Roman" w:cs="Times New Roman"/>
          <w:color w:val="000000"/>
          <w:lang w:eastAsia="uk-UA"/>
        </w:rPr>
        <w:t>у</w:t>
      </w: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 xml:space="preserve"> нематеріальної культурної спадщини, до 10 слів)</w:t>
      </w:r>
    </w:p>
    <w:p w14:paraId="6652F0C4" w14:textId="77777777" w:rsidR="00764DC9" w:rsidRDefault="00764DC9" w:rsidP="00764D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D1520" w14:paraId="7EDD6190" w14:textId="77777777" w:rsidTr="00BE3459">
        <w:trPr>
          <w:trHeight w:val="650"/>
        </w:trPr>
        <w:tc>
          <w:tcPr>
            <w:tcW w:w="9639" w:type="dxa"/>
          </w:tcPr>
          <w:p w14:paraId="310DF0D8" w14:textId="77777777" w:rsidR="00CD1520" w:rsidRDefault="00CD1520" w:rsidP="00CD15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75FD649A" w14:textId="532777D9" w:rsidR="00BE3459" w:rsidRPr="00BE3459" w:rsidRDefault="00BE3459" w:rsidP="00BE345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E34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(назва елемент</w:t>
      </w:r>
      <w:r w:rsidR="00F63C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BE34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нематеріальної культурної спадщини, яка </w:t>
      </w:r>
      <w:r w:rsidR="00F63C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практикується</w:t>
      </w:r>
      <w:r w:rsidRPr="00BE34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відповідній громаді/спільноті)</w:t>
      </w:r>
    </w:p>
    <w:p w14:paraId="72593F53" w14:textId="03FD59D7" w:rsidR="00BE3459" w:rsidRPr="00764DC9" w:rsidRDefault="00BE3459" w:rsidP="00723A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9772"/>
      </w:tblGrid>
      <w:tr w:rsidR="00F63CDF" w:rsidRPr="00921A89" w14:paraId="44B49715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6765AE" w14:textId="77777777" w:rsidR="00F63CDF" w:rsidRPr="004B53BF" w:rsidRDefault="00F63CDF" w:rsidP="001F2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І. Загальна характеристика елементу нематеріальної культурної спадщини</w:t>
            </w:r>
          </w:p>
        </w:tc>
      </w:tr>
      <w:tr w:rsidR="00095539" w:rsidRPr="00130B86" w14:paraId="34EEF319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F42B0" w14:textId="239001FF" w:rsidR="00095539" w:rsidRPr="00F63CDF" w:rsidRDefault="00F63CDF" w:rsidP="00F6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 </w:t>
            </w:r>
            <w:r w:rsidR="00095539" w:rsidRPr="00F63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Основні відомості про елемент нематеріальної культурної спадщини</w:t>
            </w:r>
          </w:p>
          <w:p w14:paraId="21FE5426" w14:textId="4FE56F72" w:rsidR="00095539" w:rsidRPr="00095539" w:rsidRDefault="00BE3459" w:rsidP="00907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E34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 цьому підрозділі подається основна інформація про елемент нематеріальної культурної спадщини. Інформація викладається стисло, зрозуміло та є доступною для сприйняття, розрахованою на осіб, які могли ніколи не бачити цей елем</w:t>
            </w:r>
            <w:r w:rsidR="00DE258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ент чи не стикалися з ним (від 1</w:t>
            </w:r>
            <w:r w:rsidRPr="00BE34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00 до </w:t>
            </w:r>
            <w:r w:rsidR="00DE258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  <w:r w:rsidRPr="00BE345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 слів).</w:t>
            </w:r>
          </w:p>
        </w:tc>
      </w:tr>
      <w:tr w:rsidR="00764DC9" w:rsidRPr="00764DC9" w14:paraId="351F0968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688AEFD1" w14:textId="77777777" w:rsidR="00764DC9" w:rsidRPr="00764DC9" w:rsidRDefault="00764DC9" w:rsidP="00764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3A9B" w:rsidRPr="008D6C9C" w14:paraId="7F492B2E" w14:textId="77777777" w:rsidTr="001F225F">
        <w:trPr>
          <w:gridBefore w:val="1"/>
          <w:wBefore w:w="9" w:type="dxa"/>
          <w:trHeight w:val="4265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F8C077" w14:textId="77777777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1.1. Галузь спадщини, яку представляє елемент нематеріальної культурної спадщини</w:t>
            </w:r>
          </w:p>
          <w:p w14:paraId="496C79A6" w14:textId="77777777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(необхідне вибрати, виділити жирним шрифтом з підкресленням)</w:t>
            </w:r>
          </w:p>
          <w:p w14:paraId="6183BA15" w14:textId="10B83D5A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F46082" wp14:editId="72271EF6">
                  <wp:extent cx="114300" cy="114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335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усні традиції та форми вираження, зокрема в мові як носії нем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атеріальної культурної спадщини</w:t>
            </w:r>
          </w:p>
          <w:p w14:paraId="15869D3C" w14:textId="2F5EA5B1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1DBA4FF" wp14:editId="4255BE8D">
                  <wp:extent cx="115570" cy="115570"/>
                  <wp:effectExtent l="0" t="0" r="0" b="0"/>
                  <wp:docPr id="174669775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виконавське мистецтво</w:t>
            </w:r>
          </w:p>
          <w:p w14:paraId="684AC5F6" w14:textId="7C5B2B56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E7C00FC" wp14:editId="263EB49E">
                  <wp:extent cx="127000" cy="127000"/>
                  <wp:effectExtent l="0" t="0" r="6350" b="6350"/>
                  <wp:docPr id="149928175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звичаї, обряди, святкування</w:t>
            </w:r>
          </w:p>
          <w:p w14:paraId="17994CEE" w14:textId="57F5400A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EA3C89F" wp14:editId="7C545094">
                  <wp:extent cx="127000" cy="127000"/>
                  <wp:effectExtent l="0" t="0" r="6350" b="6350"/>
                  <wp:docPr id="6282325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знання та практики, що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стосуються природи та всесвіту</w:t>
            </w:r>
          </w:p>
          <w:p w14:paraId="6F2902C7" w14:textId="1C69EAFD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9A42F48" wp14:editId="3AB6BE30">
                  <wp:extent cx="127000" cy="127000"/>
                  <wp:effectExtent l="0" t="0" r="6350" b="6350"/>
                  <wp:docPr id="194540867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традиційні ремесла</w:t>
            </w:r>
          </w:p>
          <w:p w14:paraId="135C6E9A" w14:textId="29811B70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AB19E6" wp14:editId="320D3398">
                  <wp:extent cx="127000" cy="127000"/>
                  <wp:effectExtent l="0" t="0" r="6350" b="6350"/>
                  <wp:docPr id="16354853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традиційна 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хня</w:t>
            </w:r>
          </w:p>
          <w:p w14:paraId="5C0BC968" w14:textId="059F821D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F811A0C" wp14:editId="56D1114E">
                  <wp:extent cx="127000" cy="127000"/>
                  <wp:effectExtent l="0" t="0" r="6350" b="6350"/>
                  <wp:docPr id="137422045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народні ігри</w:t>
            </w:r>
          </w:p>
          <w:p w14:paraId="4B3A9537" w14:textId="0CE0225B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D91BA19" wp14:editId="4A9D25FA">
                  <wp:extent cx="127000" cy="127000"/>
                  <wp:effectExtent l="0" t="0" r="6350" b="6350"/>
                  <wp:docPr id="203968008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фестивалі</w:t>
            </w:r>
          </w:p>
          <w:p w14:paraId="217B312E" w14:textId="5EC4A430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C6B9F2" wp14:editId="27D82F64">
                  <wp:extent cx="127000" cy="127000"/>
                  <wp:effectExtent l="0" t="0" r="6350" b="6350"/>
                  <wp:docPr id="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народна медицина (ті елементи НКС, що не шкодять здоров’ю та життю людини)</w:t>
            </w:r>
          </w:p>
          <w:p w14:paraId="0E1A6F28" w14:textId="461DA740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B9EC4D4" wp14:editId="04F1C705">
                  <wp:extent cx="127000" cy="127000"/>
                  <wp:effectExtent l="0" t="0" r="6350" b="6350"/>
                  <wp:docPr id="120226170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народні промисли</w:t>
            </w:r>
          </w:p>
          <w:p w14:paraId="272702E9" w14:textId="4A215DC8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A6CC1AA" wp14:editId="494E6F19">
                  <wp:extent cx="127000" cy="127000"/>
                  <wp:effectExtent l="0" t="0" r="6350" b="6350"/>
                  <wp:docPr id="204865235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традиційна музика</w:t>
            </w:r>
          </w:p>
          <w:p w14:paraId="5BFC7609" w14:textId="1E082EDC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108F1D7" wp14:editId="2F32A431">
                  <wp:extent cx="127000" cy="127000"/>
                  <wp:effectExtent l="0" t="0" r="6350" b="6350"/>
                  <wp:docPr id="44165329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культурні простори</w:t>
            </w:r>
          </w:p>
        </w:tc>
      </w:tr>
      <w:tr w:rsidR="00F63CDF" w:rsidRPr="00130B86" w14:paraId="3DD8F6E6" w14:textId="77777777" w:rsidTr="001F225F">
        <w:tc>
          <w:tcPr>
            <w:tcW w:w="9781" w:type="dxa"/>
            <w:gridSpan w:val="2"/>
            <w:shd w:val="clear" w:color="auto" w:fill="FFFFFF" w:themeFill="background1"/>
          </w:tcPr>
          <w:p w14:paraId="1360ECF8" w14:textId="77777777" w:rsidR="00F63CDF" w:rsidRPr="003E6509" w:rsidRDefault="00F63CDF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  <w:r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Опишіть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громаду/</w:t>
            </w:r>
            <w:r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спільноту, яка практикує елемент</w:t>
            </w:r>
            <w:r>
              <w:t xml:space="preserve"> </w:t>
            </w:r>
            <w:r w:rsidRPr="00840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нематеріальної культурної спадщини</w:t>
            </w:r>
            <w:r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хто є носіями, їх конкретні ролі та в чому вони проявляються</w:t>
            </w:r>
          </w:p>
          <w:p w14:paraId="086FA350" w14:textId="77777777" w:rsidR="00F63CDF" w:rsidRPr="003E6509" w:rsidRDefault="00F63CDF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описується</w:t>
            </w:r>
            <w:r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гендерна, вікова характеристика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громади/</w:t>
            </w:r>
            <w:r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оти, </w:t>
            </w:r>
            <w:r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конкретні ролі в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дачі знань чи охороні елементу</w:t>
            </w:r>
            <w:r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(від 100 до 150 слів) </w:t>
            </w:r>
          </w:p>
        </w:tc>
      </w:tr>
      <w:tr w:rsidR="00F63CDF" w:rsidRPr="00764DC9" w14:paraId="24DEF46A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01012B18" w14:textId="77777777" w:rsidR="00F63CDF" w:rsidRDefault="00F63CDF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4DC9" w:rsidRPr="00764DC9" w14:paraId="16B1D23A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02B8A484" w14:textId="1A23D749" w:rsidR="00764DC9" w:rsidRPr="00BE3459" w:rsidRDefault="00F63CDF" w:rsidP="00AF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  <w:r w:rsidR="00764DC9" w:rsidRPr="00B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Роль </w:t>
            </w:r>
            <w:r w:rsidR="00DE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 відтворенні, розвитку елемент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="00764DC9" w:rsidRPr="00B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нематеріальної культурної спадщини та передачі знань </w:t>
            </w:r>
          </w:p>
          <w:p w14:paraId="008C053E" w14:textId="06A86F15" w:rsidR="00764DC9" w:rsidRPr="00095539" w:rsidRDefault="00764DC9" w:rsidP="00F6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95539">
              <w:rPr>
                <w:rFonts w:ascii="Times New Roman" w:eastAsia="Times New Roman" w:hAnsi="Times New Roman" w:cs="Times New Roman"/>
                <w:lang w:eastAsia="uk-UA"/>
              </w:rPr>
              <w:t>(описується загальна інформація про роль груп, громад та окр</w:t>
            </w:r>
            <w:r w:rsidR="00DE2584">
              <w:rPr>
                <w:rFonts w:ascii="Times New Roman" w:eastAsia="Times New Roman" w:hAnsi="Times New Roman" w:cs="Times New Roman"/>
                <w:lang w:eastAsia="uk-UA"/>
              </w:rPr>
              <w:t>емих осіб у відтворенні елемент</w:t>
            </w:r>
            <w:r w:rsidR="00F63CDF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095539">
              <w:rPr>
                <w:rFonts w:ascii="Times New Roman" w:eastAsia="Times New Roman" w:hAnsi="Times New Roman" w:cs="Times New Roman"/>
                <w:lang w:eastAsia="uk-UA"/>
              </w:rPr>
              <w:t xml:space="preserve"> нематеріальної культурної спадщини, передачі знань про </w:t>
            </w:r>
            <w:r w:rsidR="00DE2584">
              <w:rPr>
                <w:rFonts w:ascii="Times New Roman" w:eastAsia="Times New Roman" w:hAnsi="Times New Roman" w:cs="Times New Roman"/>
                <w:lang w:eastAsia="uk-UA"/>
              </w:rPr>
              <w:t>нього, не більше 25</w:t>
            </w:r>
            <w:r w:rsidRPr="00095539">
              <w:rPr>
                <w:rFonts w:ascii="Times New Roman" w:eastAsia="Times New Roman" w:hAnsi="Times New Roman" w:cs="Times New Roman"/>
                <w:lang w:eastAsia="uk-UA"/>
              </w:rPr>
              <w:t>0 слів)</w:t>
            </w:r>
          </w:p>
        </w:tc>
      </w:tr>
      <w:tr w:rsidR="00764DC9" w:rsidRPr="00764DC9" w14:paraId="67891BFA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3EDAB61C" w14:textId="77777777" w:rsidR="00764DC9" w:rsidRPr="00764DC9" w:rsidRDefault="00764DC9" w:rsidP="00764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63CDF" w:rsidRPr="008D6C9C" w14:paraId="5D365247" w14:textId="77777777" w:rsidTr="001F225F">
        <w:tc>
          <w:tcPr>
            <w:tcW w:w="9781" w:type="dxa"/>
            <w:gridSpan w:val="2"/>
            <w:shd w:val="clear" w:color="auto" w:fill="FFFFFF" w:themeFill="background1"/>
          </w:tcPr>
          <w:p w14:paraId="3ED11CC5" w14:textId="669CFF28" w:rsidR="00F63CDF" w:rsidRPr="0020475D" w:rsidRDefault="00F63CDF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1.4.</w:t>
            </w: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Географічне розташування елементу нематеріальної культурної спадщини</w:t>
            </w:r>
          </w:p>
          <w:p w14:paraId="77499717" w14:textId="3688355E" w:rsidR="00F63CDF" w:rsidRPr="00D05F9F" w:rsidRDefault="00F63CDF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(описується територія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практикування</w:t>
            </w:r>
            <w:proofErr w:type="spellEnd"/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723A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50 слів)</w:t>
            </w:r>
          </w:p>
        </w:tc>
      </w:tr>
      <w:tr w:rsidR="00BE3459" w:rsidRPr="00764DC9" w14:paraId="363F6876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45F72B28" w14:textId="77777777" w:rsidR="00BE3459" w:rsidRPr="00764DC9" w:rsidRDefault="00BE3459" w:rsidP="00764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84947" w:rsidRPr="00764DC9" w14:paraId="25C2E760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5D81D82C" w14:textId="77777777" w:rsidR="00F84947" w:rsidRPr="00F84947" w:rsidRDefault="00F84947" w:rsidP="00F8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84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1.5. Соціальна функція та культурне значення елементу нематеріальної культурної спадщини для громади/спільноти</w:t>
            </w:r>
          </w:p>
          <w:p w14:paraId="1079A530" w14:textId="3C2B2045" w:rsidR="00F84947" w:rsidRPr="00764DC9" w:rsidRDefault="00F84947" w:rsidP="00F84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(описується роль і значення елементу нематеріальної культурної спадщини для громади/спільноти станом на дату подання (від 200 до 300 слів)</w:t>
            </w:r>
          </w:p>
        </w:tc>
      </w:tr>
      <w:tr w:rsidR="00764DC9" w:rsidRPr="00764DC9" w14:paraId="609B69C4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6CF726E1" w14:textId="48DD0B36" w:rsidR="00764DC9" w:rsidRPr="00095539" w:rsidRDefault="00764DC9" w:rsidP="00764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bookmarkStart w:id="0" w:name="_GoBack"/>
            <w:bookmarkEnd w:id="0"/>
          </w:p>
        </w:tc>
      </w:tr>
      <w:tr w:rsidR="00764DC9" w:rsidRPr="00764DC9" w14:paraId="27E09CEA" w14:textId="77777777" w:rsidTr="001F225F">
        <w:trPr>
          <w:gridBefore w:val="1"/>
          <w:wBefore w:w="9" w:type="dxa"/>
        </w:trPr>
        <w:tc>
          <w:tcPr>
            <w:tcW w:w="9772" w:type="dxa"/>
            <w:shd w:val="clear" w:color="auto" w:fill="FFFFFF" w:themeFill="background1"/>
          </w:tcPr>
          <w:p w14:paraId="63DFF2FB" w14:textId="4827E78E" w:rsidR="00764DC9" w:rsidRDefault="00F63CDF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1.6</w:t>
            </w:r>
            <w:r w:rsidR="00764DC9" w:rsidRPr="0076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 Заход</w:t>
            </w:r>
            <w:r w:rsidR="00991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и з розвитку та охорони елементу</w:t>
            </w:r>
            <w:r w:rsidR="00764DC9" w:rsidRPr="00764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нематеріальної культурної спадщини</w:t>
            </w:r>
          </w:p>
          <w:p w14:paraId="01AEBEF6" w14:textId="0343AC94" w:rsidR="00CE741D" w:rsidRPr="00CE741D" w:rsidRDefault="00CE741D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Опишіть заходи, які були здійсненні спільнотою, окремими дослідниками, які дали </w:t>
            </w:r>
            <w:r w:rsidR="0099171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поштовх до відродження  елементу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. Інформа</w:t>
            </w:r>
            <w:r w:rsidR="00DE2584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ція подається стисло, зрозуміло.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ублікації, дослідження чи інша інформація</w:t>
            </w:r>
            <w:r w:rsidR="00DE2584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яка підтверджує чи ілюструє проведену роботу</w:t>
            </w:r>
            <w:r w:rsidR="00DE2584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подається окремим додатком </w:t>
            </w:r>
            <w:r w:rsidRPr="00CE741D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(від 200 до 300 слів)</w:t>
            </w:r>
          </w:p>
        </w:tc>
      </w:tr>
      <w:tr w:rsidR="00CE741D" w:rsidRPr="00764DC9" w14:paraId="668D45A3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164C" w14:textId="77777777" w:rsidR="00CE741D" w:rsidRPr="00764DC9" w:rsidRDefault="00CE741D" w:rsidP="00AF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4DC9" w:rsidRPr="00F63CDF" w14:paraId="1608C69E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0C9E" w14:textId="78214596" w:rsidR="00764DC9" w:rsidRPr="00F63CDF" w:rsidRDefault="00F63CDF" w:rsidP="00F6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1.7</w:t>
            </w:r>
            <w:r w:rsidR="00CE741D" w:rsidRPr="00F63CD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. </w:t>
            </w:r>
            <w:r w:rsidRPr="00F63CD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Я</w:t>
            </w:r>
            <w:r w:rsidR="00CE741D" w:rsidRPr="00F63CD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ким чином до відродження елемент</w:t>
            </w:r>
            <w:r w:rsidRPr="00F63CD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у залучалися носії та </w:t>
            </w:r>
            <w:r w:rsidR="00CE741D" w:rsidRPr="00F63CDF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їх роль </w:t>
            </w:r>
            <w:r w:rsidR="00CE741D" w:rsidRPr="00F63C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(від 100 до 200 слів)</w:t>
            </w:r>
          </w:p>
        </w:tc>
      </w:tr>
      <w:tr w:rsidR="00764DC9" w:rsidRPr="00764DC9" w14:paraId="6103FE89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69B85E3B" w14:textId="77777777" w:rsidR="00764DC9" w:rsidRPr="00764DC9" w:rsidRDefault="00764DC9" w:rsidP="00764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63CDF" w:rsidRPr="008D6C9C" w14:paraId="349A77DA" w14:textId="77777777" w:rsidTr="001F225F">
        <w:tc>
          <w:tcPr>
            <w:tcW w:w="9781" w:type="dxa"/>
            <w:gridSpan w:val="2"/>
            <w:shd w:val="clear" w:color="auto" w:fill="FFFFFF" w:themeFill="background1"/>
          </w:tcPr>
          <w:p w14:paraId="4A839290" w14:textId="77777777" w:rsidR="00F63CDF" w:rsidRPr="008D6C9C" w:rsidRDefault="00F63CDF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Заходи (плани) </w:t>
            </w:r>
            <w:r w:rsidRPr="008D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охорони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елементу</w:t>
            </w:r>
            <w:r w:rsidRPr="008D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нематеріальної культурної спадщини</w:t>
            </w:r>
          </w:p>
        </w:tc>
      </w:tr>
      <w:tr w:rsidR="00764DC9" w:rsidRPr="00F63CDF" w14:paraId="32554A4B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8A655" w14:textId="35AECF4D" w:rsidR="00764DC9" w:rsidRPr="00F63CDF" w:rsidRDefault="00F63CDF" w:rsidP="0009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1.</w:t>
            </w:r>
            <w:r w:rsidRPr="00F63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План </w:t>
            </w:r>
            <w:r w:rsidR="00DE2584" w:rsidRPr="00F63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охорони елемент</w:t>
            </w:r>
            <w:r w:rsidRPr="00F63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</w:t>
            </w:r>
            <w:r w:rsidR="00764DC9" w:rsidRPr="00F63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нематеріальної культурної спадщини на 5 років </w:t>
            </w:r>
          </w:p>
          <w:p w14:paraId="0B21FF8C" w14:textId="747901A7" w:rsidR="00764DC9" w:rsidRPr="00F63CDF" w:rsidRDefault="00DE2584" w:rsidP="0009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(не більше 25</w:t>
            </w:r>
            <w:r w:rsidR="00764DC9" w:rsidRPr="00F63C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 слів)</w:t>
            </w:r>
          </w:p>
        </w:tc>
      </w:tr>
      <w:tr w:rsidR="00764DC9" w:rsidRPr="00764DC9" w14:paraId="372D05AD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0D0FEE13" w14:textId="77777777" w:rsidR="00764DC9" w:rsidRPr="00764DC9" w:rsidRDefault="00764DC9" w:rsidP="00764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E741D" w:rsidRPr="00764DC9" w14:paraId="105D6D35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25678B72" w14:textId="71233131" w:rsidR="00CE741D" w:rsidRPr="00764DC9" w:rsidRDefault="00F63CDF" w:rsidP="00F6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2.2. Яким чином до складання плану охорони була залучена громада/спільнота, яка практикує елемент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(не більше 100 слів)</w:t>
            </w:r>
          </w:p>
        </w:tc>
      </w:tr>
      <w:tr w:rsidR="00F75979" w:rsidRPr="00764DC9" w14:paraId="0AB44945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56C2D00C" w14:textId="77777777" w:rsidR="00F75979" w:rsidRDefault="00F75979" w:rsidP="00CE7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3A9B" w:rsidRPr="00130B86" w14:paraId="738C371E" w14:textId="77777777" w:rsidTr="001F225F">
        <w:trPr>
          <w:gridBefore w:val="1"/>
          <w:wBefore w:w="9" w:type="dxa"/>
          <w:trHeight w:val="2158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DE717" w14:textId="07BE1FCA" w:rsidR="00723A9B" w:rsidRPr="00F63CDF" w:rsidRDefault="00723A9B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2.4. Досягненню яких нижченаведених цілей сприяє план охорони елементу нем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атеріальної культурної спадщини</w:t>
            </w:r>
          </w:p>
          <w:p w14:paraId="3B34D309" w14:textId="1C122A61" w:rsidR="00723A9B" w:rsidRPr="00F63CDF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(необхідне вибрати, виділити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жирним шрифтом з підкресленням)</w:t>
            </w:r>
          </w:p>
          <w:p w14:paraId="7490C31A" w14:textId="436A794C" w:rsidR="00723A9B" w:rsidRPr="00F63CDF" w:rsidRDefault="00723A9B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7FA0FD7" wp14:editId="7F3EA709">
                  <wp:extent cx="128270" cy="128270"/>
                  <wp:effectExtent l="0" t="0" r="5080" b="5080"/>
                  <wp:docPr id="1232698265" name="Рисунок 1232698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алучення до його реалізації громади/спільноти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заінтересованих організацій</w:t>
            </w:r>
          </w:p>
          <w:p w14:paraId="7099BD8B" w14:textId="05A56F2C" w:rsidR="00723A9B" w:rsidRPr="00F63CDF" w:rsidRDefault="00723A9B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19AEEBF" wp14:editId="4FC5CD35">
                  <wp:extent cx="128270" cy="128270"/>
                  <wp:effectExtent l="0" t="0" r="5080" b="5080"/>
                  <wp:docPr id="36766838" name="Рисунок 36766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абезпечує підвищення обізнаності про окремий елемент та нематеріальну культурну спадщину в цілому</w:t>
            </w:r>
          </w:p>
          <w:p w14:paraId="0BC73014" w14:textId="578CABA9" w:rsidR="00723A9B" w:rsidRPr="00F63CDF" w:rsidRDefault="00723A9B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25E5074" wp14:editId="2741690E">
                  <wp:extent cx="128270" cy="128270"/>
                  <wp:effectExtent l="0" t="0" r="5080" b="5080"/>
                  <wp:docPr id="724052526" name="Рисунок 72405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відчить про повагу до культурного розмаїття та творчості людини</w:t>
            </w:r>
          </w:p>
        </w:tc>
      </w:tr>
      <w:tr w:rsidR="00F63CDF" w:rsidRPr="00130B86" w14:paraId="18C0A58E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5DDD" w14:textId="77777777" w:rsidR="00F63CDF" w:rsidRPr="00F63CDF" w:rsidRDefault="00F63CDF" w:rsidP="00F6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Коротко опишіть свій вибір (до 150 слів)</w:t>
            </w:r>
          </w:p>
        </w:tc>
      </w:tr>
      <w:tr w:rsidR="00F63CDF" w:rsidRPr="00130B86" w14:paraId="6B92D217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0E64" w14:textId="77777777" w:rsidR="00F63CDF" w:rsidRPr="00F63CDF" w:rsidRDefault="00F63CDF" w:rsidP="00F6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75979" w:rsidRPr="00764DC9" w14:paraId="0321DDCB" w14:textId="77777777" w:rsidTr="001F225F">
        <w:trPr>
          <w:gridBefore w:val="1"/>
          <w:wBefore w:w="9" w:type="dxa"/>
        </w:trPr>
        <w:tc>
          <w:tcPr>
            <w:tcW w:w="9772" w:type="dxa"/>
            <w:shd w:val="clear" w:color="auto" w:fill="FFFFFF" w:themeFill="background1"/>
          </w:tcPr>
          <w:p w14:paraId="028AA834" w14:textId="57BB2C76" w:rsidR="00F75979" w:rsidRPr="00F75979" w:rsidRDefault="00991718" w:rsidP="00B14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="00F75979" w:rsidRPr="00F7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 Опишіть, яким чином елемент пов’язаний з цілями сталого розвитку</w:t>
            </w:r>
          </w:p>
          <w:p w14:paraId="2C20D897" w14:textId="061C9FE4" w:rsidR="00F75979" w:rsidRDefault="00F75979" w:rsidP="00F7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(з цілями сталого розвитку можна познайомитися за посиланням https://www.kmu.gov.ua/diyalnist/cili-stalogo-rozvitku-ta-ukrayina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F75979" w:rsidRPr="00764DC9" w14:paraId="33FCB782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39BA1D24" w14:textId="77777777" w:rsidR="00F75979" w:rsidRDefault="00F75979" w:rsidP="00CE7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3A9B" w:rsidRPr="0020475D" w14:paraId="5366455E" w14:textId="77777777" w:rsidTr="001F225F">
        <w:trPr>
          <w:gridBefore w:val="1"/>
          <w:wBefore w:w="9" w:type="dxa"/>
          <w:trHeight w:val="3111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DBF9F3" w14:textId="77777777" w:rsidR="00723A9B" w:rsidRPr="00991718" w:rsidRDefault="00723A9B" w:rsidP="00F63CD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3.1. На думку громади/спільноти, елемент нематеріальної культурної спадщини може сприяти:</w:t>
            </w:r>
          </w:p>
          <w:p w14:paraId="1236B580" w14:textId="77777777" w:rsidR="00723A9B" w:rsidRPr="00F63CDF" w:rsidRDefault="00723A9B" w:rsidP="00F63C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(необхідне вибрати, виділити жирним шрифтом з підкресленням)</w:t>
            </w:r>
          </w:p>
          <w:p w14:paraId="57DDB854" w14:textId="37D7471D" w:rsidR="00723A9B" w:rsidRPr="00F63CDF" w:rsidRDefault="00723A9B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7AC2E40" wp14:editId="03772B4A">
                  <wp:extent cx="128270" cy="128270"/>
                  <wp:effectExtent l="0" t="0" r="508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родовольчій безпеці</w:t>
            </w:r>
          </w:p>
          <w:p w14:paraId="6FF55DA2" w14:textId="1AF69161" w:rsidR="00723A9B" w:rsidRPr="00F63CDF" w:rsidRDefault="00723A9B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DC467CA" wp14:editId="42CE62CF">
                  <wp:extent cx="128270" cy="128270"/>
                  <wp:effectExtent l="0" t="0" r="508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кісній освіті</w:t>
            </w:r>
          </w:p>
          <w:p w14:paraId="3315F801" w14:textId="04AC1A83" w:rsidR="00723A9B" w:rsidRPr="00F63CDF" w:rsidRDefault="00723A9B" w:rsidP="00F6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2B18269" wp14:editId="6EE49623">
                  <wp:extent cx="128270" cy="128270"/>
                  <wp:effectExtent l="0" t="0" r="508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хороні здоров'я</w:t>
            </w:r>
          </w:p>
          <w:p w14:paraId="6CD8046B" w14:textId="78739ADD" w:rsidR="00723A9B" w:rsidRPr="00F63CDF" w:rsidRDefault="00723A9B" w:rsidP="00F6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260AC0F" wp14:editId="61B5A938">
                  <wp:extent cx="128270" cy="128270"/>
                  <wp:effectExtent l="0" t="0" r="508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ендерній рівності</w:t>
            </w:r>
          </w:p>
          <w:p w14:paraId="362E76B5" w14:textId="3B2AC91D" w:rsidR="00723A9B" w:rsidRPr="00F63CDF" w:rsidRDefault="00723A9B" w:rsidP="00F6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129A728" wp14:editId="05FE6CE5">
                  <wp:extent cx="128270" cy="128270"/>
                  <wp:effectExtent l="0" t="0" r="508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обудові інклюзивної економіки, економічної стійкості громади/спільноти</w:t>
            </w:r>
          </w:p>
          <w:p w14:paraId="2F8CBEB8" w14:textId="1A21A2CA" w:rsidR="00723A9B" w:rsidRPr="00F63CDF" w:rsidRDefault="00723A9B" w:rsidP="00F6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CA44BFC" wp14:editId="1603BE45">
                  <wp:extent cx="128270" cy="128270"/>
                  <wp:effectExtent l="0" t="0" r="508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ом’якшенню екологічних змін, включаючи зміну клімату</w:t>
            </w:r>
          </w:p>
          <w:p w14:paraId="457D5ED4" w14:textId="39EDA987" w:rsidR="00723A9B" w:rsidRPr="00F63CDF" w:rsidRDefault="00723A9B" w:rsidP="00F6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8A707A1" wp14:editId="2ADC658F">
                  <wp:extent cx="128270" cy="128270"/>
                  <wp:effectExtent l="0" t="0" r="508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обудові соціальній згуртованості та миру</w:t>
            </w:r>
          </w:p>
          <w:p w14:paraId="4410CBC6" w14:textId="18ECD7EB" w:rsidR="00723A9B" w:rsidRPr="00F63CDF" w:rsidRDefault="00723A9B" w:rsidP="001F2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430F005" wp14:editId="4474DE30">
                  <wp:extent cx="128270" cy="128270"/>
                  <wp:effectExtent l="0" t="0" r="508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інше (зазначте, будь ласка)</w:t>
            </w:r>
          </w:p>
        </w:tc>
      </w:tr>
      <w:tr w:rsidR="00F63CDF" w:rsidRPr="004B1B0D" w14:paraId="75F79D5C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46B1" w14:textId="77777777" w:rsidR="00F63CDF" w:rsidRPr="00F63CDF" w:rsidRDefault="00F63CDF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Коротко опишіть свій вибір (від 100 до 150 слів)</w:t>
            </w:r>
          </w:p>
        </w:tc>
      </w:tr>
      <w:tr w:rsidR="00F63CDF" w:rsidRPr="0020475D" w14:paraId="7C62B464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C0F1" w14:textId="77777777" w:rsidR="00F63CDF" w:rsidRPr="00F63CDF" w:rsidRDefault="00F63CDF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3A9B" w:rsidRPr="0020475D" w14:paraId="702C5AC1" w14:textId="77777777" w:rsidTr="001F225F">
        <w:trPr>
          <w:gridBefore w:val="1"/>
          <w:wBefore w:w="9" w:type="dxa"/>
          <w:trHeight w:val="3642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0A1FD7" w14:textId="77777777" w:rsidR="00723A9B" w:rsidRDefault="00723A9B" w:rsidP="00723A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4. Зазначте чи сумісний елемент нематеріальної культурної спадщини з:</w:t>
            </w:r>
          </w:p>
          <w:p w14:paraId="3245DD2D" w14:textId="77777777" w:rsidR="00723A9B" w:rsidRPr="00723A9B" w:rsidRDefault="00723A9B" w:rsidP="00723A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(наведене нижче виділіть жирним шрифтом та підкресліть)</w:t>
            </w:r>
          </w:p>
          <w:p w14:paraId="3D42E2D6" w14:textId="77777777" w:rsidR="00723A9B" w:rsidRPr="00991718" w:rsidRDefault="00723A9B" w:rsidP="0099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222091" wp14:editId="4C482C6C">
                  <wp:extent cx="128270" cy="128270"/>
                  <wp:effectExtent l="0" t="0" r="508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правами людини</w:t>
            </w:r>
          </w:p>
          <w:p w14:paraId="4A04FD44" w14:textId="77777777" w:rsidR="00723A9B" w:rsidRPr="00991718" w:rsidRDefault="00723A9B" w:rsidP="0099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7DD0B99" wp14:editId="46129053">
                  <wp:extent cx="128270" cy="128270"/>
                  <wp:effectExtent l="0" t="0" r="508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культурними правами</w:t>
            </w:r>
          </w:p>
          <w:p w14:paraId="3C74E528" w14:textId="77777777" w:rsidR="00723A9B" w:rsidRPr="00991718" w:rsidRDefault="00723A9B" w:rsidP="0099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1378C47" wp14:editId="5B0D6E9C">
                  <wp:extent cx="128270" cy="128270"/>
                  <wp:effectExtent l="0" t="0" r="5080" b="508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гуманним ставленням до тварин</w:t>
            </w:r>
          </w:p>
          <w:p w14:paraId="6B8805FF" w14:textId="77777777" w:rsidR="00723A9B" w:rsidRPr="00991718" w:rsidRDefault="00723A9B" w:rsidP="0099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D594950" wp14:editId="555E5874">
                  <wp:extent cx="128270" cy="128270"/>
                  <wp:effectExtent l="0" t="0" r="508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</w:t>
            </w:r>
            <w:r w:rsidRPr="0099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ережливим ставленням до довкілля</w:t>
            </w:r>
          </w:p>
          <w:p w14:paraId="5C5AF900" w14:textId="77777777" w:rsidR="00723A9B" w:rsidRPr="00991718" w:rsidRDefault="00723A9B" w:rsidP="0099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00D6933" w14:textId="1B635926" w:rsidR="00723A9B" w:rsidRPr="00991718" w:rsidRDefault="00723A9B" w:rsidP="0099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</w:t>
            </w:r>
            <w:r w:rsidRPr="0099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 є елемент:</w:t>
            </w:r>
          </w:p>
          <w:p w14:paraId="2D89BC8B" w14:textId="77777777" w:rsidR="00723A9B" w:rsidRPr="00991718" w:rsidRDefault="00723A9B" w:rsidP="0099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74448B" wp14:editId="4A763946">
                  <wp:extent cx="128270" cy="128270"/>
                  <wp:effectExtent l="0" t="0" r="5080" b="508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об’єктом авторського права</w:t>
            </w:r>
          </w:p>
          <w:p w14:paraId="1812F35F" w14:textId="77777777" w:rsidR="00723A9B" w:rsidRPr="00991718" w:rsidRDefault="00723A9B" w:rsidP="0099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48015C9" wp14:editId="30D09451">
                  <wp:extent cx="128270" cy="128270"/>
                  <wp:effectExtent l="0" t="0" r="508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географічним зазначенням</w:t>
            </w:r>
          </w:p>
          <w:p w14:paraId="6D8DB381" w14:textId="2A0F32F1" w:rsidR="00723A9B" w:rsidRPr="00723A9B" w:rsidRDefault="00723A9B" w:rsidP="0099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D6A82A" wp14:editId="61FE2AB3">
                  <wp:extent cx="128270" cy="128270"/>
                  <wp:effectExtent l="0" t="0" r="5080" b="508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</w:t>
            </w:r>
            <w:r w:rsidRPr="0099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иключно брендом</w:t>
            </w:r>
          </w:p>
        </w:tc>
      </w:tr>
      <w:tr w:rsidR="00991718" w:rsidRPr="004B1B0D" w14:paraId="380CD550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C0A1F4" w14:textId="77777777" w:rsidR="00991718" w:rsidRPr="00991718" w:rsidRDefault="00991718" w:rsidP="0099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Коротко опишіть обраний пункт</w:t>
            </w:r>
          </w:p>
          <w:p w14:paraId="3B11E1B6" w14:textId="77777777" w:rsidR="00991718" w:rsidRPr="00991718" w:rsidRDefault="00991718" w:rsidP="00991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 більше 150 слів)</w:t>
            </w:r>
          </w:p>
        </w:tc>
      </w:tr>
      <w:tr w:rsidR="002B42E0" w:rsidRPr="00764DC9" w14:paraId="4664119B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34E1681E" w14:textId="77777777" w:rsidR="002B42E0" w:rsidRDefault="002B42E0" w:rsidP="00CE7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07D1F" w:rsidRPr="00907D1F" w14:paraId="02663B3A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F8F38" w14:textId="3AF72287" w:rsidR="00764DC9" w:rsidRPr="00907D1F" w:rsidRDefault="00991718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764DC9" w:rsidRPr="0090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 Зг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оди носіїв на включення елементу</w:t>
            </w:r>
            <w:r w:rsidR="00764DC9" w:rsidRPr="00907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нематеріальної культурної спадщини до Національного переліку елементів нематеріальної культурної спадщини України</w:t>
            </w:r>
          </w:p>
        </w:tc>
      </w:tr>
      <w:tr w:rsidR="00991718" w:rsidRPr="0020475D" w14:paraId="043E9E85" w14:textId="77777777" w:rsidTr="001F225F">
        <w:trPr>
          <w:gridBefore w:val="1"/>
          <w:wBefore w:w="9" w:type="dxa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9DF750" w14:textId="77777777" w:rsidR="009741CE" w:rsidRPr="00723A9B" w:rsidRDefault="00991718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5.1. Коротко опишіть участь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громади/</w:t>
            </w:r>
            <w:r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спільноти в процесі підготовки подання та спосіб отримання згоди</w:t>
            </w:r>
            <w:r w:rsidRPr="00991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67BACC5B" w14:textId="3E7EF586" w:rsidR="00991718" w:rsidRPr="00991718" w:rsidRDefault="00991718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917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(описуються способи залучення до підготовки громадою/спільнотою подання та їх роль, способи отримання згоди – після інформування, опитування, індивідуальні зустрічі тощо, не більше 200 слів)</w:t>
            </w:r>
          </w:p>
        </w:tc>
      </w:tr>
      <w:tr w:rsidR="00991718" w:rsidRPr="00764DC9" w14:paraId="0F55CC5D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048C2436" w14:textId="77777777" w:rsidR="00991718" w:rsidRPr="00764DC9" w:rsidRDefault="00991718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819FC" w:rsidRPr="00764DC9" w14:paraId="7FD8CA92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1636FE92" w14:textId="00322C0A" w:rsidR="00F819FC" w:rsidRPr="00F819FC" w:rsidRDefault="00F819FC" w:rsidP="00F81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5.2. Згода носія(їв) елементу нематеріальної культурної спадщини на його включення до Національного переліку елементів нематеріальної культурної спадщини України, спосіб її (їх) отримання</w:t>
            </w:r>
          </w:p>
          <w:p w14:paraId="648BAFF5" w14:textId="77777777" w:rsidR="00F819FC" w:rsidRDefault="00F819FC" w:rsidP="00F81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(необхідне вибрати)</w:t>
            </w:r>
          </w:p>
          <w:p w14:paraId="2E316F20" w14:textId="11AA3B2B" w:rsidR="00723A9B" w:rsidRPr="0020475D" w:rsidRDefault="00723A9B" w:rsidP="007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письмова згода</w:t>
            </w:r>
            <w:r w:rsidRPr="0020475D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104F58F" wp14:editId="364D284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7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AD15F6" w14:textId="77777777" w:rsidR="00723A9B" w:rsidRDefault="00723A9B" w:rsidP="00723A9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4F58F" id="Прямокутник 1" o:spid="_x0000_s1027" style="position:absolute;left:0;text-align:left;margin-left:0;margin-top:2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AD15F6" w14:textId="77777777" w:rsidR="00723A9B" w:rsidRDefault="00723A9B" w:rsidP="00723A9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80E3A2" w14:textId="7C9442B7" w:rsidR="00723A9B" w:rsidRPr="0020475D" w:rsidRDefault="00723A9B" w:rsidP="007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згода, зафіксована </w:t>
            </w:r>
            <w:proofErr w:type="spellStart"/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аудіозаписом</w:t>
            </w:r>
            <w:proofErr w:type="spellEnd"/>
            <w:r w:rsidRPr="0020475D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90EB72F" wp14:editId="54965C6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0" b="0"/>
                      <wp:wrapNone/>
                      <wp:docPr id="8" name="Прямокут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3029D4" w14:textId="77777777" w:rsidR="00723A9B" w:rsidRDefault="00723A9B" w:rsidP="00723A9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72F" id="Прямокутник 2" o:spid="_x0000_s1028" style="position:absolute;left:0;text-align:left;margin-left:0;margin-top:3pt;width:9.7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3029D4" w14:textId="77777777" w:rsidR="00723A9B" w:rsidRDefault="00723A9B" w:rsidP="00723A9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A9A2DB" w14:textId="0E74B6F3" w:rsidR="00723A9B" w:rsidRPr="0020475D" w:rsidRDefault="00723A9B" w:rsidP="007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згода, зафіксована відеозаписом</w:t>
            </w:r>
            <w:r w:rsidRPr="0020475D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27634BC3" wp14:editId="275E2CB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0" b="0"/>
                      <wp:wrapNone/>
                      <wp:docPr id="9" name="Прямокут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C16AFA" w14:textId="77777777" w:rsidR="00723A9B" w:rsidRDefault="00723A9B" w:rsidP="00723A9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634BC3" id="Прямокутник 3" o:spid="_x0000_s1029" style="position:absolute;left:0;text-align:left;margin-left:0;margin-top:3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C16AFA" w14:textId="77777777" w:rsidR="00723A9B" w:rsidRDefault="00723A9B" w:rsidP="00723A9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FF291B" w14:textId="26D97FB4" w:rsidR="00723A9B" w:rsidRPr="00764DC9" w:rsidRDefault="00723A9B" w:rsidP="0072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згода не запитувалася (нижче зазначити причину)</w:t>
            </w:r>
            <w:r w:rsidRPr="0020475D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62E731A3" wp14:editId="5A68386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0" name="Прямокут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31E52A" w14:textId="77777777" w:rsidR="00723A9B" w:rsidRDefault="00723A9B" w:rsidP="00723A9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731A3" id="Прямокутник 6" o:spid="_x0000_s1030" style="position:absolute;left:0;text-align:left;margin-left:0;margin-top:2pt;width:9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31E52A" w14:textId="77777777" w:rsidR="00723A9B" w:rsidRDefault="00723A9B" w:rsidP="00723A9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91718" w:rsidRPr="0020475D" w14:paraId="35ECA139" w14:textId="77777777" w:rsidTr="001F225F">
        <w:trPr>
          <w:trHeight w:val="70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3202F137" w14:textId="05F15095" w:rsidR="00991718" w:rsidRPr="0020475D" w:rsidRDefault="00991718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91718" w:rsidRPr="0020475D" w14:paraId="57564C86" w14:textId="77777777" w:rsidTr="001F225F">
        <w:tc>
          <w:tcPr>
            <w:tcW w:w="9781" w:type="dxa"/>
            <w:gridSpan w:val="2"/>
          </w:tcPr>
          <w:p w14:paraId="42DC2248" w14:textId="77777777" w:rsidR="00991718" w:rsidRPr="004B1B0D" w:rsidRDefault="00991718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5.3. Коротко опишіть участь заінтересованих організацій </w:t>
            </w:r>
          </w:p>
          <w:p w14:paraId="121C00C5" w14:textId="77777777" w:rsidR="00991718" w:rsidRPr="0020475D" w:rsidRDefault="00991718" w:rsidP="00D5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</w:t>
            </w:r>
            <w:r w:rsidRPr="0020475D">
              <w:rPr>
                <w:rFonts w:ascii="Times New Roman" w:eastAsia="Times New Roman" w:hAnsi="Times New Roman" w:cs="Times New Roman"/>
                <w:lang w:eastAsia="uk-UA"/>
              </w:rPr>
              <w:t>зазначаються організації, які брали участь у підготовці подання та опишіть їх конкретну роль у підготовці, не більше 500 слів)</w:t>
            </w:r>
          </w:p>
        </w:tc>
      </w:tr>
      <w:tr w:rsidR="00764DC9" w:rsidRPr="00764DC9" w14:paraId="50B11192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0DAD6965" w14:textId="77777777" w:rsidR="00764DC9" w:rsidRPr="00764DC9" w:rsidRDefault="00764DC9" w:rsidP="00764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F225F" w:rsidRPr="00764DC9" w14:paraId="606A3C9B" w14:textId="77777777" w:rsidTr="001F225F">
        <w:trPr>
          <w:gridBefore w:val="1"/>
          <w:wBefore w:w="9" w:type="dxa"/>
        </w:trPr>
        <w:tc>
          <w:tcPr>
            <w:tcW w:w="9772" w:type="dxa"/>
          </w:tcPr>
          <w:p w14:paraId="56D5BAC0" w14:textId="2E614C10" w:rsidR="001F225F" w:rsidRPr="00764DC9" w:rsidRDefault="001F225F" w:rsidP="001F2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19FC">
              <w:rPr>
                <w:rFonts w:ascii="Times New Roman" w:eastAsia="PMingLiU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ІІ. Контактні</w:t>
            </w:r>
            <w:r w:rsidRPr="0020475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дані</w:t>
            </w:r>
          </w:p>
        </w:tc>
      </w:tr>
      <w:tr w:rsidR="001F225F" w:rsidRPr="00764DC9" w14:paraId="08315445" w14:textId="77777777" w:rsidTr="001F225F">
        <w:trPr>
          <w:gridBefore w:val="1"/>
          <w:wBefore w:w="9" w:type="dxa"/>
          <w:trHeight w:val="1888"/>
        </w:trPr>
        <w:tc>
          <w:tcPr>
            <w:tcW w:w="9772" w:type="dxa"/>
          </w:tcPr>
          <w:p w14:paraId="7DE75D15" w14:textId="77777777" w:rsidR="001F225F" w:rsidRPr="00764DC9" w:rsidRDefault="001F225F" w:rsidP="0030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Відповідальна (і) контактна (і) особа (и)</w:t>
            </w:r>
          </w:p>
          <w:p w14:paraId="2FEADB0D" w14:textId="77777777" w:rsidR="001F225F" w:rsidRPr="00764DC9" w:rsidRDefault="001F225F" w:rsidP="0030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  <w:p w14:paraId="5FE25544" w14:textId="77777777" w:rsidR="001F225F" w:rsidRPr="00764DC9" w:rsidRDefault="001F225F" w:rsidP="0030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</w:p>
          <w:p w14:paraId="08EDFFDA" w14:textId="77777777" w:rsidR="001F225F" w:rsidRPr="00764DC9" w:rsidRDefault="001F225F" w:rsidP="0030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Поштова адреса:</w:t>
            </w:r>
          </w:p>
          <w:p w14:paraId="2D7D021F" w14:textId="77777777" w:rsidR="001F225F" w:rsidRPr="00764DC9" w:rsidRDefault="001F225F" w:rsidP="0030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Е-</w:t>
            </w:r>
            <w:proofErr w:type="spellStart"/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2FC73462" w14:textId="77777777" w:rsidR="001F225F" w:rsidRPr="00764DC9" w:rsidRDefault="001F225F" w:rsidP="0030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телефону:</w:t>
            </w:r>
          </w:p>
        </w:tc>
      </w:tr>
      <w:tr w:rsidR="001F225F" w:rsidRPr="00764DC9" w14:paraId="32A0C125" w14:textId="77777777" w:rsidTr="001F225F">
        <w:trPr>
          <w:gridBefore w:val="1"/>
          <w:wBefore w:w="9" w:type="dxa"/>
          <w:trHeight w:val="2451"/>
        </w:trPr>
        <w:tc>
          <w:tcPr>
            <w:tcW w:w="9772" w:type="dxa"/>
          </w:tcPr>
          <w:p w14:paraId="56B391E5" w14:textId="77777777" w:rsidR="001F225F" w:rsidRPr="00764DC9" w:rsidRDefault="001F225F" w:rsidP="004C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Уповноважена (і) особа (и) для підпису подання</w:t>
            </w:r>
          </w:p>
          <w:p w14:paraId="41F0E97D" w14:textId="77777777" w:rsidR="001F225F" w:rsidRPr="00764DC9" w:rsidRDefault="001F225F" w:rsidP="004C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  <w:p w14:paraId="523A3E72" w14:textId="77777777" w:rsidR="001F225F" w:rsidRPr="00764DC9" w:rsidRDefault="001F225F" w:rsidP="004C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</w:p>
          <w:p w14:paraId="1F7A73AF" w14:textId="77777777" w:rsidR="001F225F" w:rsidRPr="00764DC9" w:rsidRDefault="001F225F" w:rsidP="004C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Поштова адреса:</w:t>
            </w:r>
          </w:p>
          <w:p w14:paraId="37B4B300" w14:textId="77777777" w:rsidR="001F225F" w:rsidRPr="00764DC9" w:rsidRDefault="001F225F" w:rsidP="004C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Е-</w:t>
            </w:r>
            <w:proofErr w:type="spellStart"/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2A43EA35" w14:textId="77777777" w:rsidR="001F225F" w:rsidRPr="00764DC9" w:rsidRDefault="001F225F" w:rsidP="004C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телефону:</w:t>
            </w:r>
          </w:p>
          <w:p w14:paraId="0A7CB99D" w14:textId="77777777" w:rsidR="001F225F" w:rsidRPr="00764DC9" w:rsidRDefault="001F225F" w:rsidP="004C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Підпис</w:t>
            </w:r>
          </w:p>
          <w:p w14:paraId="6DE98503" w14:textId="77777777" w:rsidR="001F225F" w:rsidRPr="00764DC9" w:rsidRDefault="001F225F" w:rsidP="004C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4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</w:tr>
    </w:tbl>
    <w:p w14:paraId="41FCEEA5" w14:textId="457B1511" w:rsidR="00764DC9" w:rsidRDefault="00764DC9" w:rsidP="00764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F5C13E6" w14:textId="77777777" w:rsidR="004F2CFA" w:rsidRPr="00764DC9" w:rsidRDefault="004F2CFA" w:rsidP="00764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BE98FA7" w14:textId="48B64B89" w:rsidR="00723A9B" w:rsidRDefault="0077748D" w:rsidP="0072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Д</w:t>
      </w:r>
      <w:r w:rsidR="00723A9B" w:rsidRPr="00130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епартаменту </w:t>
      </w:r>
      <w:r w:rsidR="00723A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захисту та</w:t>
      </w:r>
    </w:p>
    <w:p w14:paraId="43AABA25" w14:textId="5D4D0335" w:rsidR="00151DD6" w:rsidRPr="00723A9B" w:rsidRDefault="00723A9B" w:rsidP="0072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 культурної спадщини                                     Володимир ШОРНІКОВ</w:t>
      </w:r>
    </w:p>
    <w:sectPr w:rsidR="00151DD6" w:rsidRPr="00723A9B" w:rsidSect="00F628C6">
      <w:headerReference w:type="default" r:id="rId10"/>
      <w:pgSz w:w="11906" w:h="16838"/>
      <w:pgMar w:top="851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1D4D8" w14:textId="77777777" w:rsidR="0016695C" w:rsidRDefault="0016695C" w:rsidP="000D4BCE">
      <w:pPr>
        <w:spacing w:after="0" w:line="240" w:lineRule="auto"/>
      </w:pPr>
      <w:r>
        <w:separator/>
      </w:r>
    </w:p>
  </w:endnote>
  <w:endnote w:type="continuationSeparator" w:id="0">
    <w:p w14:paraId="7FBC64CB" w14:textId="77777777" w:rsidR="0016695C" w:rsidRDefault="0016695C" w:rsidP="000D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C247" w14:textId="77777777" w:rsidR="0016695C" w:rsidRDefault="0016695C" w:rsidP="000D4BCE">
      <w:pPr>
        <w:spacing w:after="0" w:line="240" w:lineRule="auto"/>
      </w:pPr>
      <w:r>
        <w:separator/>
      </w:r>
    </w:p>
  </w:footnote>
  <w:footnote w:type="continuationSeparator" w:id="0">
    <w:p w14:paraId="5B331D26" w14:textId="77777777" w:rsidR="0016695C" w:rsidRDefault="0016695C" w:rsidP="000D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343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5A0323" w14:textId="76CB6444" w:rsidR="000D4BCE" w:rsidRDefault="000D4BCE" w:rsidP="00A0229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4B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4B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4B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4947" w:rsidRPr="00F8494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0D4B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376056" w14:textId="77777777" w:rsidR="003E20C4" w:rsidRPr="003E20C4" w:rsidRDefault="003E20C4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54A1"/>
    <w:multiLevelType w:val="multilevel"/>
    <w:tmpl w:val="EEFA9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AF52BC"/>
    <w:multiLevelType w:val="multilevel"/>
    <w:tmpl w:val="759699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" w15:restartNumberingAfterBreak="0">
    <w:nsid w:val="762D5D63"/>
    <w:multiLevelType w:val="multilevel"/>
    <w:tmpl w:val="F25EC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C9"/>
    <w:rsid w:val="00095539"/>
    <w:rsid w:val="00096BC4"/>
    <w:rsid w:val="000D35BE"/>
    <w:rsid w:val="000D4BCE"/>
    <w:rsid w:val="000F3AEC"/>
    <w:rsid w:val="001302CC"/>
    <w:rsid w:val="00144B0F"/>
    <w:rsid w:val="00151DD6"/>
    <w:rsid w:val="0016695C"/>
    <w:rsid w:val="001F225F"/>
    <w:rsid w:val="002019EE"/>
    <w:rsid w:val="00212E16"/>
    <w:rsid w:val="002B42E0"/>
    <w:rsid w:val="003A22BF"/>
    <w:rsid w:val="003E20C4"/>
    <w:rsid w:val="00442B52"/>
    <w:rsid w:val="004B53BF"/>
    <w:rsid w:val="004F2CFA"/>
    <w:rsid w:val="005A7EA1"/>
    <w:rsid w:val="005E48D7"/>
    <w:rsid w:val="005F764C"/>
    <w:rsid w:val="00710E56"/>
    <w:rsid w:val="00716FE4"/>
    <w:rsid w:val="00723A9B"/>
    <w:rsid w:val="007352A2"/>
    <w:rsid w:val="00764DC9"/>
    <w:rsid w:val="0077748D"/>
    <w:rsid w:val="00835F89"/>
    <w:rsid w:val="00907D1F"/>
    <w:rsid w:val="00940CC9"/>
    <w:rsid w:val="009741CE"/>
    <w:rsid w:val="00991718"/>
    <w:rsid w:val="00A02299"/>
    <w:rsid w:val="00A75F7D"/>
    <w:rsid w:val="00AF405C"/>
    <w:rsid w:val="00B143C4"/>
    <w:rsid w:val="00B92B2B"/>
    <w:rsid w:val="00BE3459"/>
    <w:rsid w:val="00CD1520"/>
    <w:rsid w:val="00CD29D5"/>
    <w:rsid w:val="00CE741D"/>
    <w:rsid w:val="00D83FB2"/>
    <w:rsid w:val="00DE2584"/>
    <w:rsid w:val="00E721F1"/>
    <w:rsid w:val="00EB5F0D"/>
    <w:rsid w:val="00EF5D8C"/>
    <w:rsid w:val="00F628C6"/>
    <w:rsid w:val="00F63CDF"/>
    <w:rsid w:val="00F75979"/>
    <w:rsid w:val="00F819FC"/>
    <w:rsid w:val="00F84947"/>
    <w:rsid w:val="00FA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BC71"/>
  <w15:chartTrackingRefBased/>
  <w15:docId w15:val="{B3B8F34C-B571-4069-A640-FA499B6B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B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BCE"/>
  </w:style>
  <w:style w:type="paragraph" w:styleId="a5">
    <w:name w:val="footer"/>
    <w:basedOn w:val="a"/>
    <w:link w:val="a6"/>
    <w:uiPriority w:val="99"/>
    <w:unhideWhenUsed/>
    <w:rsid w:val="000D4B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BCE"/>
  </w:style>
  <w:style w:type="paragraph" w:styleId="a7">
    <w:name w:val="List Paragraph"/>
    <w:basedOn w:val="a"/>
    <w:uiPriority w:val="34"/>
    <w:qFormat/>
    <w:rsid w:val="0014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3857</Words>
  <Characters>2199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Слободянюк Тетяна Миколаївна</dc:creator>
  <cp:keywords/>
  <dc:description/>
  <cp:lastModifiedBy>Слободянюк Тетяна Миколаївна</cp:lastModifiedBy>
  <cp:revision>6</cp:revision>
  <dcterms:created xsi:type="dcterms:W3CDTF">2025-06-26T08:41:00Z</dcterms:created>
  <dcterms:modified xsi:type="dcterms:W3CDTF">2025-06-26T09:43:00Z</dcterms:modified>
</cp:coreProperties>
</file>